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DF8" w:rsidRPr="001632FF" w:rsidRDefault="00413DF8" w:rsidP="00413DF8">
      <w:pPr>
        <w:jc w:val="center"/>
        <w:rPr>
          <w:rFonts w:ascii="Arial" w:hAnsi="Arial" w:cs="Arial"/>
          <w:color w:val="FF0000"/>
          <w:sz w:val="28"/>
          <w:szCs w:val="28"/>
        </w:rPr>
      </w:pPr>
      <w:bookmarkStart w:id="0" w:name="_GoBack"/>
      <w:bookmarkEnd w:id="0"/>
      <w:proofErr w:type="gramStart"/>
      <w:r w:rsidRPr="000543C1">
        <w:rPr>
          <w:rFonts w:ascii="Arial" w:hAnsi="Arial" w:cs="Arial"/>
          <w:b/>
          <w:color w:val="FF0000"/>
          <w:sz w:val="28"/>
          <w:szCs w:val="28"/>
        </w:rPr>
        <w:t>ELEMENT D.</w:t>
      </w:r>
      <w:proofErr w:type="gramEnd"/>
      <w:r w:rsidRPr="000543C1">
        <w:rPr>
          <w:rFonts w:ascii="Arial" w:hAnsi="Arial" w:cs="Arial"/>
          <w:b/>
          <w:color w:val="FF0000"/>
          <w:sz w:val="28"/>
          <w:szCs w:val="28"/>
        </w:rPr>
        <w:t xml:space="preserve">  </w:t>
      </w:r>
      <w:r w:rsidRPr="000543C1">
        <w:rPr>
          <w:rFonts w:ascii="Arial" w:hAnsi="Arial" w:cs="Arial"/>
          <w:b/>
          <w:sz w:val="28"/>
          <w:szCs w:val="28"/>
        </w:rPr>
        <w:t xml:space="preserve">PLAN MAINTENANCE </w:t>
      </w:r>
      <w:r w:rsidRPr="000543C1">
        <w:rPr>
          <w:rFonts w:ascii="Arial" w:hAnsi="Arial" w:cs="Arial"/>
          <w:b/>
          <w:color w:val="FF0000"/>
          <w:sz w:val="28"/>
          <w:szCs w:val="28"/>
        </w:rPr>
        <w:t>PROCEDURES</w:t>
      </w:r>
    </w:p>
    <w:p w:rsidR="00844922" w:rsidRPr="002205EF" w:rsidRDefault="00844922" w:rsidP="00370164">
      <w:pPr>
        <w:jc w:val="center"/>
        <w:outlineLvl w:val="0"/>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3DF8" w:rsidRPr="00822BF6" w:rsidTr="00AF29F0">
        <w:tc>
          <w:tcPr>
            <w:tcW w:w="9900" w:type="dxa"/>
          </w:tcPr>
          <w:p w:rsidR="00413DF8" w:rsidRPr="00822BF6" w:rsidRDefault="00413DF8" w:rsidP="003D08F8">
            <w:pPr>
              <w:rPr>
                <w:rFonts w:ascii="Arial" w:hAnsi="Arial" w:cs="Arial"/>
                <w:b/>
                <w:bCs/>
                <w:color w:val="FF0000"/>
              </w:rPr>
            </w:pPr>
          </w:p>
          <w:p w:rsidR="00413DF8" w:rsidRPr="00822BF6" w:rsidRDefault="00413DF8" w:rsidP="003D08F8">
            <w:pPr>
              <w:rPr>
                <w:rFonts w:ascii="Arial" w:hAnsi="Arial" w:cs="Arial"/>
                <w:b/>
                <w:bCs/>
                <w:iCs/>
                <w:color w:val="FF0000"/>
              </w:rPr>
            </w:pPr>
            <w:r w:rsidRPr="00822BF6">
              <w:rPr>
                <w:rFonts w:ascii="Arial" w:hAnsi="Arial" w:cs="Arial"/>
                <w:b/>
                <w:bCs/>
                <w:iCs/>
                <w:color w:val="FF0000"/>
              </w:rPr>
              <w:t>D1. Public Participation in the Plan Maintenance Process</w:t>
            </w:r>
          </w:p>
        </w:tc>
      </w:tr>
      <w:tr w:rsidR="00413DF8" w:rsidRPr="00822BF6" w:rsidTr="00AF29F0">
        <w:tc>
          <w:tcPr>
            <w:tcW w:w="9900" w:type="dxa"/>
          </w:tcPr>
          <w:p w:rsidR="00413DF8" w:rsidRPr="00822BF6" w:rsidRDefault="00413DF8" w:rsidP="003D08F8">
            <w:pPr>
              <w:jc w:val="both"/>
              <w:rPr>
                <w:rFonts w:ascii="Arial" w:hAnsi="Arial" w:cs="Arial"/>
                <w:iCs/>
                <w:color w:val="FF0000"/>
              </w:rPr>
            </w:pPr>
            <w:r w:rsidRPr="00822BF6">
              <w:rPr>
                <w:rFonts w:ascii="Arial" w:hAnsi="Arial" w:cs="Arial"/>
                <w:iCs/>
                <w:color w:val="FF0000"/>
              </w:rPr>
              <w:t>Is there discussion of how each community will continue public participation in the plan maintenance process? (Requirement CFR §201.6(c)(4)(iii)</w:t>
            </w:r>
          </w:p>
        </w:tc>
      </w:tr>
    </w:tbl>
    <w:p w:rsidR="00413DF8" w:rsidRPr="00822BF6" w:rsidRDefault="00413DF8" w:rsidP="00413DF8">
      <w:pPr>
        <w:rPr>
          <w:rFonts w:ascii="Arial" w:hAnsi="Arial" w:cs="Arial"/>
          <w:color w:val="000000" w:themeColor="text1"/>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413DF8" w:rsidRPr="00822BF6" w:rsidTr="00AF29F0">
        <w:trPr>
          <w:trHeight w:val="350"/>
        </w:trPr>
        <w:tc>
          <w:tcPr>
            <w:tcW w:w="9900" w:type="dxa"/>
          </w:tcPr>
          <w:p w:rsidR="00413DF8" w:rsidRPr="00822BF6" w:rsidRDefault="00413DF8" w:rsidP="003D08F8">
            <w:pPr>
              <w:jc w:val="both"/>
              <w:rPr>
                <w:rFonts w:ascii="Arial" w:hAnsi="Arial" w:cs="Arial"/>
                <w:b/>
                <w:color w:val="FF0000"/>
              </w:rPr>
            </w:pPr>
          </w:p>
          <w:p w:rsidR="00413DF8" w:rsidRPr="00822BF6" w:rsidRDefault="00413DF8" w:rsidP="003D08F8">
            <w:pPr>
              <w:jc w:val="both"/>
              <w:rPr>
                <w:rFonts w:ascii="Arial" w:hAnsi="Arial" w:cs="Arial"/>
                <w:b/>
                <w:color w:val="FF0000"/>
              </w:rPr>
            </w:pPr>
            <w:r w:rsidRPr="00822BF6">
              <w:rPr>
                <w:rFonts w:ascii="Arial" w:hAnsi="Arial" w:cs="Arial"/>
                <w:b/>
                <w:color w:val="FF0000"/>
              </w:rPr>
              <w:t>D1-a. How Participants Will Seek Public Participation</w:t>
            </w:r>
          </w:p>
        </w:tc>
      </w:tr>
      <w:tr w:rsidR="00413DF8" w:rsidRPr="00822BF6" w:rsidTr="00AF29F0">
        <w:trPr>
          <w:trHeight w:val="350"/>
        </w:trPr>
        <w:tc>
          <w:tcPr>
            <w:tcW w:w="9900" w:type="dxa"/>
          </w:tcPr>
          <w:p w:rsidR="00413DF8" w:rsidRPr="00822BF6" w:rsidRDefault="00413DF8" w:rsidP="003D08F8">
            <w:pPr>
              <w:rPr>
                <w:rFonts w:ascii="Arial" w:hAnsi="Arial" w:cs="Arial"/>
                <w:color w:val="FF0000"/>
              </w:rPr>
            </w:pPr>
            <w:r w:rsidRPr="00822BF6">
              <w:rPr>
                <w:rFonts w:ascii="Arial" w:hAnsi="Arial" w:cs="Arial"/>
                <w:color w:val="FF0000"/>
              </w:rPr>
              <w:t>The plan must describe how the participant(s) will continue to seek public participation after the plan has been approved and during the plan’s implementation, monitoring and evaluation.</w:t>
            </w:r>
          </w:p>
        </w:tc>
      </w:tr>
    </w:tbl>
    <w:p w:rsidR="00413DF8" w:rsidRPr="00822BF6" w:rsidRDefault="00413DF8" w:rsidP="0033474B">
      <w:pPr>
        <w:jc w:val="both"/>
        <w:rPr>
          <w:rFonts w:ascii="Arial" w:hAnsi="Arial" w:cs="Arial"/>
        </w:rPr>
      </w:pPr>
    </w:p>
    <w:p w:rsidR="00413DF8" w:rsidRPr="00822BF6" w:rsidRDefault="00AF29F0" w:rsidP="00413DF8">
      <w:pPr>
        <w:jc w:val="both"/>
        <w:rPr>
          <w:rFonts w:ascii="Arial" w:hAnsi="Arial" w:cs="Arial"/>
          <w:color w:val="FF0000"/>
        </w:rPr>
      </w:pPr>
      <w:r w:rsidRPr="00822BF6">
        <w:rPr>
          <w:rFonts w:ascii="Arial" w:hAnsi="Arial" w:cs="Arial"/>
          <w:color w:val="FF0000"/>
        </w:rPr>
        <w:t>Aroostook</w:t>
      </w:r>
      <w:r w:rsidR="00413DF8" w:rsidRPr="00822BF6">
        <w:rPr>
          <w:rFonts w:ascii="Arial" w:hAnsi="Arial" w:cs="Arial"/>
          <w:color w:val="FF0000"/>
        </w:rPr>
        <w:t xml:space="preserve"> County EMA will take the initiative on behalf of </w:t>
      </w:r>
      <w:r w:rsidRPr="00822BF6">
        <w:rPr>
          <w:rFonts w:ascii="Arial" w:hAnsi="Arial" w:cs="Arial"/>
          <w:color w:val="FF0000"/>
        </w:rPr>
        <w:t>Aroostook</w:t>
      </w:r>
      <w:r w:rsidR="00413DF8" w:rsidRPr="00822BF6">
        <w:rPr>
          <w:rFonts w:ascii="Arial" w:hAnsi="Arial" w:cs="Arial"/>
          <w:color w:val="FF0000"/>
        </w:rPr>
        <w:t xml:space="preserve"> County </w:t>
      </w:r>
      <w:r w:rsidR="00364906" w:rsidRPr="00822BF6">
        <w:rPr>
          <w:rFonts w:ascii="Arial" w:hAnsi="Arial" w:cs="Arial"/>
          <w:color w:val="FF0000"/>
        </w:rPr>
        <w:t>jurisdictions</w:t>
      </w:r>
      <w:r w:rsidR="00413DF8" w:rsidRPr="00822BF6">
        <w:rPr>
          <w:rFonts w:ascii="Arial" w:hAnsi="Arial" w:cs="Arial"/>
          <w:color w:val="FF0000"/>
        </w:rPr>
        <w:t xml:space="preserve"> to obtain public participation in the plan maintenance process. This will include:</w:t>
      </w:r>
    </w:p>
    <w:p w:rsidR="00364906" w:rsidRPr="00822BF6" w:rsidRDefault="00364906" w:rsidP="00413DF8">
      <w:pPr>
        <w:jc w:val="both"/>
        <w:rPr>
          <w:rFonts w:ascii="Arial" w:hAnsi="Arial" w:cs="Arial"/>
          <w:color w:val="FF0000"/>
        </w:rPr>
      </w:pPr>
    </w:p>
    <w:p w:rsidR="00413DF8" w:rsidRPr="00822BF6" w:rsidRDefault="00413DF8" w:rsidP="00413DF8">
      <w:pPr>
        <w:pStyle w:val="ListParagraph"/>
        <w:numPr>
          <w:ilvl w:val="0"/>
          <w:numId w:val="11"/>
        </w:numPr>
        <w:jc w:val="both"/>
        <w:rPr>
          <w:rFonts w:ascii="Arial" w:hAnsi="Arial" w:cs="Arial"/>
          <w:color w:val="FF0000"/>
          <w:sz w:val="24"/>
          <w:szCs w:val="24"/>
        </w:rPr>
      </w:pPr>
      <w:r w:rsidRPr="00822BF6">
        <w:rPr>
          <w:rFonts w:ascii="Arial" w:hAnsi="Arial" w:cs="Arial"/>
          <w:color w:val="FF0000"/>
          <w:sz w:val="24"/>
          <w:szCs w:val="24"/>
        </w:rPr>
        <w:t>Discussions of the importance of the plan and progress made on implementation at EMA directors’ meetings;</w:t>
      </w:r>
    </w:p>
    <w:p w:rsidR="00413DF8" w:rsidRPr="00822BF6" w:rsidRDefault="00413DF8" w:rsidP="00413DF8">
      <w:pPr>
        <w:pStyle w:val="ListParagraph"/>
        <w:numPr>
          <w:ilvl w:val="0"/>
          <w:numId w:val="11"/>
        </w:numPr>
        <w:jc w:val="both"/>
        <w:rPr>
          <w:rFonts w:ascii="Arial" w:hAnsi="Arial" w:cs="Arial"/>
          <w:color w:val="FF0000"/>
          <w:sz w:val="24"/>
          <w:szCs w:val="24"/>
        </w:rPr>
      </w:pPr>
      <w:r w:rsidRPr="00822BF6">
        <w:rPr>
          <w:rFonts w:ascii="Arial" w:hAnsi="Arial" w:cs="Arial"/>
          <w:color w:val="FF0000"/>
          <w:sz w:val="24"/>
          <w:szCs w:val="24"/>
        </w:rPr>
        <w:t>Presentation of the plan at various meeting</w:t>
      </w:r>
      <w:r w:rsidR="00822BF6" w:rsidRPr="00822BF6">
        <w:rPr>
          <w:rFonts w:ascii="Arial" w:hAnsi="Arial" w:cs="Arial"/>
          <w:color w:val="FF0000"/>
          <w:sz w:val="24"/>
          <w:szCs w:val="24"/>
        </w:rPr>
        <w:t>s</w:t>
      </w:r>
      <w:r w:rsidRPr="00822BF6">
        <w:rPr>
          <w:rFonts w:ascii="Arial" w:hAnsi="Arial" w:cs="Arial"/>
          <w:color w:val="FF0000"/>
          <w:sz w:val="24"/>
          <w:szCs w:val="24"/>
        </w:rPr>
        <w:t xml:space="preserve"> of regional organizations that include </w:t>
      </w:r>
      <w:r w:rsidR="00AF29F0" w:rsidRPr="00822BF6">
        <w:rPr>
          <w:rFonts w:ascii="Arial" w:hAnsi="Arial" w:cs="Arial"/>
          <w:color w:val="FF0000"/>
          <w:sz w:val="24"/>
          <w:szCs w:val="24"/>
        </w:rPr>
        <w:t>Aroostook</w:t>
      </w:r>
      <w:r w:rsidRPr="00822BF6">
        <w:rPr>
          <w:rFonts w:ascii="Arial" w:hAnsi="Arial" w:cs="Arial"/>
          <w:color w:val="FF0000"/>
          <w:sz w:val="24"/>
          <w:szCs w:val="24"/>
        </w:rPr>
        <w:t xml:space="preserve"> County EMA including meetings of the County Commissioners involving EMA as an agenda item;</w:t>
      </w:r>
    </w:p>
    <w:p w:rsidR="00413DF8" w:rsidRPr="00822BF6" w:rsidRDefault="00413DF8" w:rsidP="00413DF8">
      <w:pPr>
        <w:pStyle w:val="ListParagraph"/>
        <w:numPr>
          <w:ilvl w:val="0"/>
          <w:numId w:val="11"/>
        </w:numPr>
        <w:jc w:val="both"/>
        <w:rPr>
          <w:rFonts w:ascii="Arial" w:hAnsi="Arial" w:cs="Arial"/>
          <w:color w:val="FF0000"/>
          <w:sz w:val="24"/>
          <w:szCs w:val="24"/>
        </w:rPr>
      </w:pPr>
      <w:r w:rsidRPr="00822BF6">
        <w:rPr>
          <w:rFonts w:ascii="Arial" w:hAnsi="Arial" w:cs="Arial"/>
          <w:color w:val="FF0000"/>
          <w:sz w:val="24"/>
          <w:szCs w:val="24"/>
        </w:rPr>
        <w:t xml:space="preserve">Postings of information on the plan, as well as solicitations of public comments, on </w:t>
      </w:r>
      <w:r w:rsidR="00AF29F0" w:rsidRPr="00822BF6">
        <w:rPr>
          <w:rFonts w:ascii="Arial" w:hAnsi="Arial" w:cs="Arial"/>
          <w:color w:val="FF0000"/>
          <w:sz w:val="24"/>
          <w:szCs w:val="24"/>
        </w:rPr>
        <w:t>Aroostook</w:t>
      </w:r>
      <w:r w:rsidRPr="00822BF6">
        <w:rPr>
          <w:rFonts w:ascii="Arial" w:hAnsi="Arial" w:cs="Arial"/>
          <w:color w:val="FF0000"/>
          <w:sz w:val="24"/>
          <w:szCs w:val="24"/>
        </w:rPr>
        <w:t xml:space="preserve"> EMA’s website.</w:t>
      </w:r>
    </w:p>
    <w:p w:rsidR="00413DF8" w:rsidRPr="00822BF6" w:rsidRDefault="00413DF8" w:rsidP="00413DF8">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413DF8" w:rsidRPr="00822BF6" w:rsidTr="00AF29F0">
        <w:tc>
          <w:tcPr>
            <w:tcW w:w="9900" w:type="dxa"/>
          </w:tcPr>
          <w:p w:rsidR="00413DF8" w:rsidRPr="00822BF6" w:rsidRDefault="00413DF8" w:rsidP="003D08F8">
            <w:pPr>
              <w:rPr>
                <w:rFonts w:ascii="Arial" w:hAnsi="Arial" w:cs="Arial"/>
                <w:b/>
                <w:bCs/>
                <w:color w:val="FF0000"/>
              </w:rPr>
            </w:pPr>
          </w:p>
          <w:p w:rsidR="00413DF8" w:rsidRPr="00822BF6" w:rsidRDefault="00413DF8" w:rsidP="003D08F8">
            <w:pPr>
              <w:rPr>
                <w:rFonts w:ascii="Arial" w:hAnsi="Arial" w:cs="Arial"/>
                <w:b/>
                <w:bCs/>
                <w:iCs/>
                <w:color w:val="FF0000"/>
              </w:rPr>
            </w:pPr>
            <w:r w:rsidRPr="00822BF6">
              <w:rPr>
                <w:rFonts w:ascii="Arial" w:hAnsi="Arial" w:cs="Arial"/>
                <w:b/>
                <w:bCs/>
                <w:iCs/>
                <w:color w:val="FF0000"/>
              </w:rPr>
              <w:t>D2. Description of Method and Schedule</w:t>
            </w:r>
          </w:p>
        </w:tc>
      </w:tr>
      <w:tr w:rsidR="00413DF8" w:rsidRPr="00822BF6" w:rsidTr="00AF29F0">
        <w:tc>
          <w:tcPr>
            <w:tcW w:w="9900" w:type="dxa"/>
          </w:tcPr>
          <w:p w:rsidR="00413DF8" w:rsidRPr="00822BF6" w:rsidRDefault="00413DF8" w:rsidP="003D08F8">
            <w:pPr>
              <w:jc w:val="both"/>
              <w:rPr>
                <w:rFonts w:ascii="Arial" w:hAnsi="Arial" w:cs="Arial"/>
                <w:iCs/>
                <w:color w:val="FF0000"/>
              </w:rPr>
            </w:pPr>
            <w:r w:rsidRPr="00822BF6">
              <w:rPr>
                <w:rFonts w:ascii="Arial" w:hAnsi="Arial" w:cs="Arial"/>
                <w:iCs/>
                <w:color w:val="FF0000"/>
              </w:rPr>
              <w:t>Is there a description of the method and schedule for keeping the plan current (monitoring, evaluating, and updating the mitigation plan within a five-year cycle)?  (Requirement CFR §201.6(c)(4)(</w:t>
            </w:r>
            <w:proofErr w:type="spellStart"/>
            <w:r w:rsidRPr="00822BF6">
              <w:rPr>
                <w:rFonts w:ascii="Arial" w:hAnsi="Arial" w:cs="Arial"/>
                <w:iCs/>
                <w:color w:val="FF0000"/>
              </w:rPr>
              <w:t>i</w:t>
            </w:r>
            <w:proofErr w:type="spellEnd"/>
            <w:r w:rsidRPr="00822BF6">
              <w:rPr>
                <w:rFonts w:ascii="Arial" w:hAnsi="Arial" w:cs="Arial"/>
                <w:iCs/>
                <w:color w:val="FF0000"/>
              </w:rPr>
              <w:t>)</w:t>
            </w:r>
          </w:p>
        </w:tc>
      </w:tr>
    </w:tbl>
    <w:p w:rsidR="00413DF8" w:rsidRPr="00822BF6" w:rsidRDefault="00413DF8" w:rsidP="00413DF8">
      <w:pPr>
        <w:rPr>
          <w:rFonts w:ascii="Arial" w:hAnsi="Arial" w:cs="Arial"/>
          <w:color w:val="000000" w:themeColor="text1"/>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413DF8" w:rsidRPr="00822BF6" w:rsidTr="00AF29F0">
        <w:trPr>
          <w:trHeight w:val="350"/>
        </w:trPr>
        <w:tc>
          <w:tcPr>
            <w:tcW w:w="9900" w:type="dxa"/>
          </w:tcPr>
          <w:p w:rsidR="00413DF8" w:rsidRPr="00822BF6" w:rsidRDefault="00413DF8" w:rsidP="003D08F8">
            <w:pPr>
              <w:jc w:val="both"/>
              <w:rPr>
                <w:rFonts w:ascii="Arial" w:hAnsi="Arial" w:cs="Arial"/>
                <w:b/>
                <w:color w:val="FF0000"/>
              </w:rPr>
            </w:pPr>
          </w:p>
          <w:p w:rsidR="00413DF8" w:rsidRPr="00822BF6" w:rsidRDefault="00364906" w:rsidP="00364906">
            <w:pPr>
              <w:jc w:val="both"/>
              <w:rPr>
                <w:rFonts w:ascii="Arial" w:hAnsi="Arial" w:cs="Arial"/>
                <w:b/>
                <w:color w:val="FF0000"/>
              </w:rPr>
            </w:pPr>
            <w:r w:rsidRPr="00822BF6">
              <w:rPr>
                <w:rFonts w:ascii="Arial" w:hAnsi="Arial" w:cs="Arial"/>
                <w:b/>
                <w:color w:val="FF0000"/>
              </w:rPr>
              <w:t>D2-a. How, wh</w:t>
            </w:r>
            <w:r w:rsidR="00413DF8" w:rsidRPr="00822BF6">
              <w:rPr>
                <w:rFonts w:ascii="Arial" w:hAnsi="Arial" w:cs="Arial"/>
                <w:b/>
                <w:color w:val="FF0000"/>
              </w:rPr>
              <w:t>en and by Whom</w:t>
            </w:r>
          </w:p>
        </w:tc>
      </w:tr>
      <w:tr w:rsidR="00413DF8" w:rsidRPr="00822BF6" w:rsidTr="00AF29F0">
        <w:trPr>
          <w:trHeight w:val="350"/>
        </w:trPr>
        <w:tc>
          <w:tcPr>
            <w:tcW w:w="9900" w:type="dxa"/>
          </w:tcPr>
          <w:p w:rsidR="00413DF8" w:rsidRPr="00822BF6" w:rsidRDefault="00413DF8" w:rsidP="003D08F8">
            <w:pPr>
              <w:rPr>
                <w:rFonts w:ascii="Arial" w:hAnsi="Arial" w:cs="Arial"/>
                <w:color w:val="FF0000"/>
              </w:rPr>
            </w:pPr>
            <w:r w:rsidRPr="00822BF6">
              <w:rPr>
                <w:rFonts w:ascii="Arial" w:hAnsi="Arial" w:cs="Arial"/>
                <w:color w:val="FF0000"/>
              </w:rPr>
              <w:t>The plan must identify how, when and by whom the plan will be tracked for implementation over its five-year cycle (monitoring).</w:t>
            </w:r>
          </w:p>
        </w:tc>
      </w:tr>
    </w:tbl>
    <w:p w:rsidR="00413DF8" w:rsidRPr="00822BF6" w:rsidRDefault="00413DF8" w:rsidP="00413DF8">
      <w:pPr>
        <w:jc w:val="both"/>
        <w:rPr>
          <w:rFonts w:ascii="Arial" w:hAnsi="Arial" w:cs="Arial"/>
        </w:rPr>
      </w:pPr>
    </w:p>
    <w:p w:rsidR="00AF29F0" w:rsidRPr="00822BF6" w:rsidRDefault="00AF29F0" w:rsidP="00AF29F0">
      <w:pPr>
        <w:jc w:val="both"/>
        <w:rPr>
          <w:rFonts w:ascii="Arial" w:hAnsi="Arial" w:cs="Arial"/>
          <w:color w:val="FF0000"/>
        </w:rPr>
      </w:pPr>
      <w:r w:rsidRPr="00822BF6">
        <w:rPr>
          <w:rFonts w:ascii="Arial" w:hAnsi="Arial" w:cs="Arial"/>
          <w:color w:val="FF0000"/>
        </w:rPr>
        <w:t xml:space="preserve">Aroostook County EMA will assume responsibility for tracking implementation of the plan. Progress on the plan will be monitored via periodic meetings with MEMA and/or meetings with local EMAs and following every federally declared disaster. On an annual basis, Aroostook County EMA will meet with EMA directors to conduct a risk assessment and project review. </w:t>
      </w:r>
    </w:p>
    <w:p w:rsidR="00AF29F0" w:rsidRPr="00822BF6" w:rsidRDefault="00AF29F0" w:rsidP="0033474B">
      <w:pPr>
        <w:jc w:val="both"/>
        <w:rPr>
          <w:rFonts w:ascii="Arial" w:hAnsi="Arial" w:cs="Arial"/>
        </w:rPr>
      </w:pPr>
    </w:p>
    <w:p w:rsidR="00822BF6" w:rsidRDefault="00844922" w:rsidP="0033474B">
      <w:pPr>
        <w:jc w:val="both"/>
        <w:rPr>
          <w:rFonts w:ascii="Arial" w:hAnsi="Arial" w:cs="Arial"/>
        </w:rPr>
      </w:pPr>
      <w:r w:rsidRPr="00822BF6">
        <w:rPr>
          <w:rFonts w:ascii="Arial" w:hAnsi="Arial" w:cs="Arial"/>
        </w:rPr>
        <w:t xml:space="preserve">The Hazard Mitigation Planning </w:t>
      </w:r>
      <w:r w:rsidR="00DE4876" w:rsidRPr="00822BF6">
        <w:rPr>
          <w:rFonts w:ascii="Arial" w:hAnsi="Arial" w:cs="Arial"/>
        </w:rPr>
        <w:t>Team</w:t>
      </w:r>
      <w:r w:rsidRPr="00822BF6">
        <w:rPr>
          <w:rFonts w:ascii="Arial" w:hAnsi="Arial" w:cs="Arial"/>
        </w:rPr>
        <w:t xml:space="preserve"> will review existing hazards of concern and determine whether any new hazards were presented.  The status of current mitigation projects will be updated and new projects will be added as needed.  </w:t>
      </w:r>
    </w:p>
    <w:p w:rsidR="00822BF6" w:rsidRDefault="00822BF6">
      <w:pPr>
        <w:rPr>
          <w:rFonts w:ascii="Arial" w:hAnsi="Arial" w:cs="Arial"/>
        </w:rPr>
      </w:pPr>
      <w:r>
        <w:rPr>
          <w:rFonts w:ascii="Arial" w:hAnsi="Arial" w:cs="Arial"/>
        </w:rP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4B7314" w:rsidRPr="00822BF6" w:rsidTr="004B7314">
        <w:trPr>
          <w:trHeight w:val="350"/>
        </w:trPr>
        <w:tc>
          <w:tcPr>
            <w:tcW w:w="9900" w:type="dxa"/>
          </w:tcPr>
          <w:p w:rsidR="004B7314" w:rsidRPr="00822BF6" w:rsidRDefault="004B7314" w:rsidP="003D08F8">
            <w:pPr>
              <w:jc w:val="both"/>
              <w:rPr>
                <w:rFonts w:ascii="Arial" w:hAnsi="Arial" w:cs="Arial"/>
                <w:b/>
                <w:color w:val="FF0000"/>
              </w:rPr>
            </w:pPr>
          </w:p>
          <w:p w:rsidR="004B7314" w:rsidRPr="00822BF6" w:rsidRDefault="004B7314" w:rsidP="003D08F8">
            <w:pPr>
              <w:jc w:val="both"/>
              <w:rPr>
                <w:rFonts w:ascii="Arial" w:hAnsi="Arial" w:cs="Arial"/>
                <w:b/>
                <w:color w:val="FF0000"/>
              </w:rPr>
            </w:pPr>
            <w:r w:rsidRPr="00822BF6">
              <w:rPr>
                <w:rFonts w:ascii="Arial" w:hAnsi="Arial" w:cs="Arial"/>
                <w:b/>
                <w:color w:val="FF0000"/>
              </w:rPr>
              <w:t>D2-b. Assessing Plan for Effectiveness</w:t>
            </w:r>
          </w:p>
        </w:tc>
      </w:tr>
      <w:tr w:rsidR="004B7314" w:rsidRPr="00822BF6" w:rsidTr="004B7314">
        <w:trPr>
          <w:trHeight w:val="350"/>
        </w:trPr>
        <w:tc>
          <w:tcPr>
            <w:tcW w:w="9900" w:type="dxa"/>
          </w:tcPr>
          <w:p w:rsidR="004B7314" w:rsidRPr="00822BF6" w:rsidRDefault="004B7314" w:rsidP="003D08F8">
            <w:pPr>
              <w:rPr>
                <w:rFonts w:ascii="Arial" w:hAnsi="Arial" w:cs="Arial"/>
                <w:color w:val="FF0000"/>
              </w:rPr>
            </w:pPr>
            <w:r w:rsidRPr="00822BF6">
              <w:rPr>
                <w:rFonts w:ascii="Arial" w:hAnsi="Arial" w:cs="Arial"/>
                <w:color w:val="FF0000"/>
              </w:rPr>
              <w:t>The plan must identify how, when and by whom the plan will be assessed for effectiveness at achieving its stated purpose and goals (evaluating).</w:t>
            </w:r>
          </w:p>
        </w:tc>
      </w:tr>
    </w:tbl>
    <w:p w:rsidR="00844922" w:rsidRPr="00822BF6" w:rsidRDefault="00844922" w:rsidP="0033474B">
      <w:pPr>
        <w:jc w:val="both"/>
        <w:rPr>
          <w:rFonts w:ascii="Arial" w:hAnsi="Arial" w:cs="Arial"/>
        </w:rPr>
      </w:pPr>
    </w:p>
    <w:p w:rsidR="00844922" w:rsidRPr="00822BF6" w:rsidRDefault="00844922" w:rsidP="0033474B">
      <w:pPr>
        <w:jc w:val="both"/>
        <w:rPr>
          <w:rFonts w:ascii="Arial" w:hAnsi="Arial" w:cs="Arial"/>
        </w:rPr>
      </w:pPr>
      <w:r w:rsidRPr="00822BF6">
        <w:rPr>
          <w:rFonts w:ascii="Arial" w:hAnsi="Arial" w:cs="Arial"/>
        </w:rPr>
        <w:t xml:space="preserve">The plan is constantly being evaluated through various measures at county and local levels.  Annually and after each disaster declaration, Aroostook County EMA will review the hazards </w:t>
      </w:r>
      <w:r w:rsidR="00A108EE" w:rsidRPr="00822BF6">
        <w:rPr>
          <w:rFonts w:ascii="Arial" w:hAnsi="Arial" w:cs="Arial"/>
        </w:rPr>
        <w:t xml:space="preserve">in the </w:t>
      </w:r>
      <w:r w:rsidRPr="00822BF6">
        <w:rPr>
          <w:rFonts w:ascii="Arial" w:hAnsi="Arial" w:cs="Arial"/>
        </w:rPr>
        <w:t>risk assessment</w:t>
      </w:r>
      <w:r w:rsidR="00A108EE" w:rsidRPr="00822BF6">
        <w:rPr>
          <w:rFonts w:ascii="Arial" w:hAnsi="Arial" w:cs="Arial"/>
        </w:rPr>
        <w:t xml:space="preserve"> section of this plan</w:t>
      </w:r>
      <w:r w:rsidRPr="00822BF6">
        <w:rPr>
          <w:rFonts w:ascii="Arial" w:hAnsi="Arial" w:cs="Arial"/>
        </w:rPr>
        <w:t xml:space="preserve">. In addition, Aroostook County EMA will contact </w:t>
      </w:r>
      <w:r w:rsidR="00364906" w:rsidRPr="00822BF6">
        <w:rPr>
          <w:rFonts w:ascii="Arial" w:hAnsi="Arial" w:cs="Arial"/>
          <w:color w:val="FF0000"/>
        </w:rPr>
        <w:t xml:space="preserve">jurisdictions </w:t>
      </w:r>
      <w:r w:rsidRPr="00822BF6">
        <w:rPr>
          <w:rFonts w:ascii="Arial" w:hAnsi="Arial" w:cs="Arial"/>
        </w:rPr>
        <w:t xml:space="preserve">in regard to </w:t>
      </w:r>
      <w:r w:rsidR="00DE4876" w:rsidRPr="00822BF6">
        <w:rPr>
          <w:rFonts w:ascii="Arial" w:hAnsi="Arial" w:cs="Arial"/>
        </w:rPr>
        <w:t>forms,</w:t>
      </w:r>
      <w:r w:rsidRPr="00822BF6">
        <w:rPr>
          <w:rFonts w:ascii="Arial" w:hAnsi="Arial" w:cs="Arial"/>
        </w:rPr>
        <w:t xml:space="preserve"> briefings and submittals, workshops on project applications, and for the status on existing projects and the addition of new projects.  </w:t>
      </w:r>
    </w:p>
    <w:p w:rsidR="008F48C3" w:rsidRPr="00822BF6" w:rsidRDefault="008F48C3" w:rsidP="0033474B">
      <w:pPr>
        <w:jc w:val="both"/>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6D4984" w:rsidRPr="00822BF6" w:rsidTr="006D4984">
        <w:trPr>
          <w:trHeight w:val="350"/>
        </w:trPr>
        <w:tc>
          <w:tcPr>
            <w:tcW w:w="9900" w:type="dxa"/>
          </w:tcPr>
          <w:p w:rsidR="006D4984" w:rsidRPr="00822BF6" w:rsidRDefault="006D4984" w:rsidP="003D08F8">
            <w:pPr>
              <w:jc w:val="both"/>
              <w:rPr>
                <w:rFonts w:ascii="Arial" w:hAnsi="Arial" w:cs="Arial"/>
                <w:b/>
                <w:color w:val="FF0000"/>
              </w:rPr>
            </w:pPr>
          </w:p>
          <w:p w:rsidR="006D4984" w:rsidRPr="00822BF6" w:rsidRDefault="006D4984" w:rsidP="003D08F8">
            <w:pPr>
              <w:jc w:val="both"/>
              <w:rPr>
                <w:rFonts w:ascii="Arial" w:hAnsi="Arial" w:cs="Arial"/>
                <w:b/>
                <w:color w:val="FF0000"/>
              </w:rPr>
            </w:pPr>
            <w:r w:rsidRPr="00822BF6">
              <w:rPr>
                <w:rFonts w:ascii="Arial" w:hAnsi="Arial" w:cs="Arial"/>
                <w:b/>
                <w:color w:val="FF0000"/>
              </w:rPr>
              <w:t>D2-c. Review and Revision of Plan</w:t>
            </w:r>
          </w:p>
        </w:tc>
      </w:tr>
      <w:tr w:rsidR="006D4984" w:rsidRPr="00822BF6" w:rsidTr="006D4984">
        <w:trPr>
          <w:trHeight w:val="350"/>
        </w:trPr>
        <w:tc>
          <w:tcPr>
            <w:tcW w:w="9900" w:type="dxa"/>
          </w:tcPr>
          <w:p w:rsidR="006D4984" w:rsidRPr="00822BF6" w:rsidRDefault="006D4984" w:rsidP="003D08F8">
            <w:pPr>
              <w:rPr>
                <w:rFonts w:ascii="Arial" w:hAnsi="Arial" w:cs="Arial"/>
                <w:color w:val="FF0000"/>
              </w:rPr>
            </w:pPr>
            <w:r w:rsidRPr="00822BF6">
              <w:rPr>
                <w:rFonts w:ascii="Arial" w:hAnsi="Arial" w:cs="Arial"/>
                <w:color w:val="FF0000"/>
              </w:rPr>
              <w:t>The plan must identify how, when and by whom the plan will be reviewed and revised at least once every five years (updating).</w:t>
            </w:r>
          </w:p>
        </w:tc>
      </w:tr>
    </w:tbl>
    <w:p w:rsidR="006D4984" w:rsidRPr="00822BF6" w:rsidRDefault="006D4984" w:rsidP="0033474B">
      <w:pPr>
        <w:jc w:val="both"/>
        <w:rPr>
          <w:rFonts w:ascii="Arial" w:hAnsi="Arial" w:cs="Arial"/>
        </w:rPr>
      </w:pPr>
    </w:p>
    <w:p w:rsidR="00AC62A2" w:rsidRPr="00822BF6" w:rsidRDefault="00AC62A2" w:rsidP="0033474B">
      <w:pPr>
        <w:jc w:val="both"/>
        <w:rPr>
          <w:rFonts w:ascii="Arial" w:hAnsi="Arial" w:cs="Arial"/>
        </w:rPr>
      </w:pPr>
      <w:r w:rsidRPr="00822BF6">
        <w:rPr>
          <w:rFonts w:ascii="Arial" w:hAnsi="Arial" w:cs="Arial"/>
        </w:rPr>
        <w:t xml:space="preserve">The plan will be updated every five </w:t>
      </w:r>
      <w:r w:rsidR="00822BF6">
        <w:rPr>
          <w:rFonts w:ascii="Arial" w:hAnsi="Arial" w:cs="Arial"/>
          <w:color w:val="FF0000"/>
        </w:rPr>
        <w:t xml:space="preserve">(5) </w:t>
      </w:r>
      <w:r w:rsidRPr="00822BF6">
        <w:rPr>
          <w:rFonts w:ascii="Arial" w:hAnsi="Arial" w:cs="Arial"/>
        </w:rPr>
        <w:t>years</w:t>
      </w:r>
      <w:r w:rsidR="00A05677" w:rsidRPr="00822BF6">
        <w:rPr>
          <w:rFonts w:ascii="Arial" w:hAnsi="Arial" w:cs="Arial"/>
          <w:color w:val="FF0000"/>
        </w:rPr>
        <w:t xml:space="preserve"> by Aroostook County EMA.</w:t>
      </w:r>
      <w:r w:rsidRPr="00822BF6">
        <w:rPr>
          <w:rFonts w:ascii="Arial" w:hAnsi="Arial" w:cs="Arial"/>
          <w:color w:val="FF0000"/>
        </w:rPr>
        <w:t xml:space="preserve"> </w:t>
      </w:r>
      <w:r w:rsidRPr="00822BF6">
        <w:rPr>
          <w:rFonts w:ascii="Arial" w:hAnsi="Arial" w:cs="Arial"/>
        </w:rPr>
        <w:t>The method for determining what</w:t>
      </w:r>
      <w:r w:rsidR="00FC2289" w:rsidRPr="00822BF6">
        <w:rPr>
          <w:rFonts w:ascii="Arial" w:hAnsi="Arial" w:cs="Arial"/>
        </w:rPr>
        <w:t xml:space="preserve"> </w:t>
      </w:r>
      <w:r w:rsidRPr="00822BF6">
        <w:rPr>
          <w:rFonts w:ascii="Arial" w:hAnsi="Arial" w:cs="Arial"/>
        </w:rPr>
        <w:t xml:space="preserve">changes </w:t>
      </w:r>
      <w:r w:rsidR="00FC2289" w:rsidRPr="00822BF6">
        <w:rPr>
          <w:rFonts w:ascii="Arial" w:hAnsi="Arial" w:cs="Arial"/>
        </w:rPr>
        <w:t>might be</w:t>
      </w:r>
      <w:r w:rsidRPr="00822BF6">
        <w:rPr>
          <w:rFonts w:ascii="Arial" w:hAnsi="Arial" w:cs="Arial"/>
        </w:rPr>
        <w:t xml:space="preserve"> necessary will be to review and assess information gathered from disaster declaration</w:t>
      </w:r>
      <w:r w:rsidR="00491E12" w:rsidRPr="00822BF6">
        <w:rPr>
          <w:rFonts w:ascii="Arial" w:hAnsi="Arial" w:cs="Arial"/>
        </w:rPr>
        <w:t>s</w:t>
      </w:r>
      <w:r w:rsidRPr="00822BF6">
        <w:rPr>
          <w:rFonts w:ascii="Arial" w:hAnsi="Arial" w:cs="Arial"/>
        </w:rPr>
        <w:t xml:space="preserve">, unusual weather events and/or </w:t>
      </w:r>
      <w:r w:rsidR="00BA6E63" w:rsidRPr="00822BF6">
        <w:rPr>
          <w:rFonts w:ascii="Arial" w:hAnsi="Arial" w:cs="Arial"/>
        </w:rPr>
        <w:t xml:space="preserve">significant </w:t>
      </w:r>
      <w:r w:rsidRPr="00822BF6">
        <w:rPr>
          <w:rFonts w:ascii="Arial" w:hAnsi="Arial" w:cs="Arial"/>
        </w:rPr>
        <w:t xml:space="preserve">changes in science or legislation.  As previously described, part of </w:t>
      </w:r>
      <w:r w:rsidR="00FC2289" w:rsidRPr="00822BF6">
        <w:rPr>
          <w:rFonts w:ascii="Arial" w:hAnsi="Arial" w:cs="Arial"/>
        </w:rPr>
        <w:t>that</w:t>
      </w:r>
      <w:r w:rsidRPr="00822BF6">
        <w:rPr>
          <w:rFonts w:ascii="Arial" w:hAnsi="Arial" w:cs="Arial"/>
        </w:rPr>
        <w:t xml:space="preserve"> schedule will be review</w:t>
      </w:r>
      <w:r w:rsidR="00822BF6">
        <w:rPr>
          <w:rFonts w:ascii="Arial" w:hAnsi="Arial" w:cs="Arial"/>
          <w:color w:val="FF0000"/>
        </w:rPr>
        <w:t>ed</w:t>
      </w:r>
      <w:r w:rsidR="004644BE" w:rsidRPr="00822BF6">
        <w:rPr>
          <w:rFonts w:ascii="Arial" w:hAnsi="Arial" w:cs="Arial"/>
        </w:rPr>
        <w:t xml:space="preserve"> </w:t>
      </w:r>
      <w:r w:rsidR="00A108EE" w:rsidRPr="00822BF6">
        <w:rPr>
          <w:rFonts w:ascii="Arial" w:hAnsi="Arial" w:cs="Arial"/>
        </w:rPr>
        <w:t>on a monthly basis and</w:t>
      </w:r>
      <w:r w:rsidR="004644BE" w:rsidRPr="00822BF6">
        <w:rPr>
          <w:rFonts w:ascii="Arial" w:hAnsi="Arial" w:cs="Arial"/>
        </w:rPr>
        <w:t xml:space="preserve"> </w:t>
      </w:r>
      <w:r w:rsidR="00A108EE" w:rsidRPr="00822BF6">
        <w:rPr>
          <w:rFonts w:ascii="Arial" w:hAnsi="Arial" w:cs="Arial"/>
        </w:rPr>
        <w:t xml:space="preserve">after disasters, </w:t>
      </w:r>
      <w:r w:rsidR="00BA6E63" w:rsidRPr="00822BF6">
        <w:rPr>
          <w:rFonts w:ascii="Arial" w:hAnsi="Arial" w:cs="Arial"/>
        </w:rPr>
        <w:t xml:space="preserve">but in </w:t>
      </w:r>
      <w:r w:rsidRPr="00822BF6">
        <w:rPr>
          <w:rFonts w:ascii="Arial" w:hAnsi="Arial" w:cs="Arial"/>
        </w:rPr>
        <w:t xml:space="preserve">the fourth </w:t>
      </w:r>
      <w:r w:rsidR="00822BF6">
        <w:rPr>
          <w:rFonts w:ascii="Arial" w:hAnsi="Arial" w:cs="Arial"/>
          <w:color w:val="FF0000"/>
        </w:rPr>
        <w:t>(4</w:t>
      </w:r>
      <w:r w:rsidR="00822BF6" w:rsidRPr="00822BF6">
        <w:rPr>
          <w:rFonts w:ascii="Arial" w:hAnsi="Arial" w:cs="Arial"/>
          <w:color w:val="FF0000"/>
          <w:vertAlign w:val="superscript"/>
        </w:rPr>
        <w:t>th</w:t>
      </w:r>
      <w:r w:rsidR="00822BF6">
        <w:rPr>
          <w:rFonts w:ascii="Arial" w:hAnsi="Arial" w:cs="Arial"/>
          <w:color w:val="FF0000"/>
        </w:rPr>
        <w:t xml:space="preserve">) </w:t>
      </w:r>
      <w:r w:rsidRPr="00822BF6">
        <w:rPr>
          <w:rFonts w:ascii="Arial" w:hAnsi="Arial" w:cs="Arial"/>
        </w:rPr>
        <w:t>year of the plan, a more in</w:t>
      </w:r>
      <w:r w:rsidR="00822BF6">
        <w:rPr>
          <w:rFonts w:ascii="Arial" w:hAnsi="Arial" w:cs="Arial"/>
          <w:color w:val="FF0000"/>
        </w:rPr>
        <w:t>-</w:t>
      </w:r>
      <w:r w:rsidRPr="00822BF6">
        <w:rPr>
          <w:rFonts w:ascii="Arial" w:hAnsi="Arial" w:cs="Arial"/>
        </w:rPr>
        <w:t xml:space="preserve">depth review will take place, and the plan will </w:t>
      </w:r>
      <w:r w:rsidR="000B245F" w:rsidRPr="00822BF6">
        <w:rPr>
          <w:rFonts w:ascii="Arial" w:hAnsi="Arial" w:cs="Arial"/>
        </w:rPr>
        <w:t xml:space="preserve">be </w:t>
      </w:r>
      <w:r w:rsidRPr="00822BF6">
        <w:rPr>
          <w:rFonts w:ascii="Arial" w:hAnsi="Arial" w:cs="Arial"/>
        </w:rPr>
        <w:t>updated</w:t>
      </w:r>
      <w:r w:rsidR="00BA6E63" w:rsidRPr="00822BF6">
        <w:rPr>
          <w:rFonts w:ascii="Arial" w:hAnsi="Arial" w:cs="Arial"/>
        </w:rPr>
        <w:t xml:space="preserve"> accordingly</w:t>
      </w:r>
      <w:r w:rsidRPr="00822BF6">
        <w:rPr>
          <w:rFonts w:ascii="Arial" w:hAnsi="Arial" w:cs="Arial"/>
        </w:rPr>
        <w:t>.</w:t>
      </w:r>
    </w:p>
    <w:p w:rsidR="000B1C21" w:rsidRPr="00822BF6" w:rsidRDefault="000B1C21" w:rsidP="0033474B">
      <w:pPr>
        <w:jc w:val="both"/>
        <w:rPr>
          <w:rFonts w:ascii="Arial" w:hAnsi="Arial" w:cs="Arial"/>
          <w:b/>
        </w:rPr>
      </w:pPr>
    </w:p>
    <w:p w:rsidR="00844922" w:rsidRPr="00822BF6" w:rsidRDefault="00AC62A2" w:rsidP="0033474B">
      <w:pPr>
        <w:jc w:val="both"/>
        <w:rPr>
          <w:rFonts w:ascii="Arial" w:hAnsi="Arial" w:cs="Arial"/>
        </w:rPr>
      </w:pPr>
      <w:r w:rsidRPr="00822BF6">
        <w:rPr>
          <w:rFonts w:ascii="Arial" w:hAnsi="Arial" w:cs="Arial"/>
        </w:rPr>
        <w:t>Additionally</w:t>
      </w:r>
      <w:r w:rsidR="00844922" w:rsidRPr="00822BF6">
        <w:rPr>
          <w:rFonts w:ascii="Arial" w:hAnsi="Arial" w:cs="Arial"/>
        </w:rPr>
        <w:t>, Aroostook County EMA has maintained good relationships with assigned FEMA project officers and the agency is kept up</w:t>
      </w:r>
      <w:r w:rsidR="00822BF6">
        <w:rPr>
          <w:rFonts w:ascii="Arial" w:hAnsi="Arial" w:cs="Arial"/>
        </w:rPr>
        <w:t xml:space="preserve"> </w:t>
      </w:r>
      <w:r w:rsidR="00844922" w:rsidRPr="00822BF6">
        <w:rPr>
          <w:rFonts w:ascii="Arial" w:hAnsi="Arial" w:cs="Arial"/>
        </w:rPr>
        <w:t>to</w:t>
      </w:r>
      <w:r w:rsidR="00822BF6">
        <w:rPr>
          <w:rFonts w:ascii="Arial" w:hAnsi="Arial" w:cs="Arial"/>
        </w:rPr>
        <w:t xml:space="preserve"> </w:t>
      </w:r>
      <w:r w:rsidR="00844922" w:rsidRPr="00822BF6">
        <w:rPr>
          <w:rFonts w:ascii="Arial" w:hAnsi="Arial" w:cs="Arial"/>
        </w:rPr>
        <w:t xml:space="preserve">date on all interaction and project information for each </w:t>
      </w:r>
      <w:r w:rsidR="00364906" w:rsidRPr="00822BF6">
        <w:rPr>
          <w:rFonts w:ascii="Arial" w:hAnsi="Arial" w:cs="Arial"/>
          <w:color w:val="FF0000"/>
        </w:rPr>
        <w:t>jurisdiction</w:t>
      </w:r>
      <w:r w:rsidR="00844922" w:rsidRPr="00822BF6">
        <w:rPr>
          <w:rFonts w:ascii="Arial" w:hAnsi="Arial" w:cs="Arial"/>
        </w:rPr>
        <w:t xml:space="preserve"> included in federal disaster declarations.  Aroostook County EMA will continue to promote this relationship and sharing of information.  </w:t>
      </w:r>
      <w:r w:rsidR="00A108EE" w:rsidRPr="00822BF6">
        <w:rPr>
          <w:rFonts w:ascii="Arial" w:hAnsi="Arial" w:cs="Arial"/>
        </w:rPr>
        <w:t xml:space="preserve">Aroostook EMA has also </w:t>
      </w:r>
      <w:r w:rsidR="00844922" w:rsidRPr="00822BF6">
        <w:rPr>
          <w:rFonts w:ascii="Arial" w:hAnsi="Arial" w:cs="Arial"/>
        </w:rPr>
        <w:t xml:space="preserve">made an effort to provide all </w:t>
      </w:r>
      <w:r w:rsidR="00364906" w:rsidRPr="00822BF6">
        <w:rPr>
          <w:rFonts w:ascii="Arial" w:hAnsi="Arial" w:cs="Arial"/>
          <w:color w:val="FF0000"/>
        </w:rPr>
        <w:t>jurisdictions</w:t>
      </w:r>
      <w:r w:rsidR="00844922" w:rsidRPr="00822BF6">
        <w:rPr>
          <w:rFonts w:ascii="Arial" w:hAnsi="Arial" w:cs="Arial"/>
        </w:rPr>
        <w:t xml:space="preserve"> with access to record-keeping templates for their road crews which aid in tracking recurring damage, and assists in project addition, grant preparation and mitigation. Every </w:t>
      </w:r>
      <w:r w:rsidR="00364906" w:rsidRPr="00822BF6">
        <w:rPr>
          <w:rFonts w:ascii="Arial" w:hAnsi="Arial" w:cs="Arial"/>
          <w:color w:val="FF0000"/>
        </w:rPr>
        <w:t>jurisdiction</w:t>
      </w:r>
      <w:r w:rsidR="00844922" w:rsidRPr="00822BF6">
        <w:rPr>
          <w:rFonts w:ascii="Arial" w:hAnsi="Arial" w:cs="Arial"/>
        </w:rPr>
        <w:t xml:space="preserve"> is notified annually in regard to adding new projects or updating the status of existing projects via email, letters, newspaper articles and/or website announcements.</w:t>
      </w:r>
    </w:p>
    <w:p w:rsidR="00844922" w:rsidRPr="00822BF6" w:rsidRDefault="00844922" w:rsidP="0033474B">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270C3F" w:rsidRPr="00822BF6" w:rsidTr="00270C3F">
        <w:tc>
          <w:tcPr>
            <w:tcW w:w="9900" w:type="dxa"/>
          </w:tcPr>
          <w:p w:rsidR="00270C3F" w:rsidRPr="00822BF6" w:rsidRDefault="00270C3F" w:rsidP="003D08F8">
            <w:pPr>
              <w:rPr>
                <w:rFonts w:ascii="Arial" w:hAnsi="Arial" w:cs="Arial"/>
                <w:b/>
                <w:bCs/>
                <w:color w:val="FF0000"/>
              </w:rPr>
            </w:pPr>
          </w:p>
          <w:p w:rsidR="00270C3F" w:rsidRPr="00822BF6" w:rsidRDefault="00270C3F" w:rsidP="003D08F8">
            <w:pPr>
              <w:rPr>
                <w:rFonts w:ascii="Arial" w:hAnsi="Arial" w:cs="Arial"/>
                <w:b/>
                <w:bCs/>
                <w:iCs/>
                <w:color w:val="FF0000"/>
              </w:rPr>
            </w:pPr>
            <w:r w:rsidRPr="00822BF6">
              <w:rPr>
                <w:rFonts w:ascii="Arial" w:hAnsi="Arial" w:cs="Arial"/>
                <w:b/>
                <w:bCs/>
                <w:iCs/>
                <w:color w:val="FF0000"/>
              </w:rPr>
              <w:t>D3. Integration into other Planning Mechanisms</w:t>
            </w:r>
          </w:p>
        </w:tc>
      </w:tr>
      <w:tr w:rsidR="00270C3F" w:rsidRPr="00822BF6" w:rsidTr="00270C3F">
        <w:tc>
          <w:tcPr>
            <w:tcW w:w="9900" w:type="dxa"/>
          </w:tcPr>
          <w:p w:rsidR="00270C3F" w:rsidRPr="00822BF6" w:rsidRDefault="00270C3F" w:rsidP="003D08F8">
            <w:pPr>
              <w:jc w:val="both"/>
              <w:rPr>
                <w:rFonts w:ascii="Arial" w:hAnsi="Arial" w:cs="Arial"/>
                <w:iCs/>
                <w:color w:val="FF0000"/>
              </w:rPr>
            </w:pPr>
            <w:r w:rsidRPr="00822BF6">
              <w:rPr>
                <w:rFonts w:ascii="Arial" w:hAnsi="Arial" w:cs="Arial"/>
                <w:iCs/>
                <w:color w:val="FF0000"/>
              </w:rPr>
              <w:t>Does the plan describe a process by which each community will integrate the requirements of the mitigation plan into other planning mechanisms, such as comprehensive or capital improvement plans, when appropriate? (Requirement CFR §201.6(c)(4)(ii)</w:t>
            </w:r>
          </w:p>
        </w:tc>
      </w:tr>
    </w:tbl>
    <w:p w:rsidR="00270C3F" w:rsidRPr="00822BF6" w:rsidRDefault="00270C3F" w:rsidP="00270C3F">
      <w:pPr>
        <w:rPr>
          <w:rFonts w:ascii="Arial" w:hAnsi="Arial" w:cs="Arial"/>
          <w:color w:val="000000" w:themeColor="text1"/>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270C3F" w:rsidRPr="00822BF6" w:rsidTr="00270C3F">
        <w:trPr>
          <w:trHeight w:val="350"/>
        </w:trPr>
        <w:tc>
          <w:tcPr>
            <w:tcW w:w="9900" w:type="dxa"/>
          </w:tcPr>
          <w:p w:rsidR="00270C3F" w:rsidRPr="00822BF6" w:rsidRDefault="00270C3F" w:rsidP="003D08F8">
            <w:pPr>
              <w:jc w:val="both"/>
              <w:rPr>
                <w:rFonts w:ascii="Arial" w:hAnsi="Arial" w:cs="Arial"/>
                <w:b/>
                <w:color w:val="FF0000"/>
              </w:rPr>
            </w:pPr>
          </w:p>
          <w:p w:rsidR="00270C3F" w:rsidRPr="00822BF6" w:rsidRDefault="00270C3F" w:rsidP="003D08F8">
            <w:pPr>
              <w:jc w:val="both"/>
              <w:rPr>
                <w:rFonts w:ascii="Arial" w:hAnsi="Arial" w:cs="Arial"/>
                <w:b/>
                <w:color w:val="FF0000"/>
              </w:rPr>
            </w:pPr>
            <w:r w:rsidRPr="00822BF6">
              <w:rPr>
                <w:rFonts w:ascii="Arial" w:hAnsi="Arial" w:cs="Arial"/>
                <w:b/>
                <w:color w:val="FF0000"/>
              </w:rPr>
              <w:t>D3-a. Process of Integration</w:t>
            </w:r>
          </w:p>
        </w:tc>
      </w:tr>
      <w:tr w:rsidR="00270C3F" w:rsidRPr="00822BF6" w:rsidTr="00270C3F">
        <w:trPr>
          <w:trHeight w:val="350"/>
        </w:trPr>
        <w:tc>
          <w:tcPr>
            <w:tcW w:w="9900" w:type="dxa"/>
          </w:tcPr>
          <w:p w:rsidR="00270C3F" w:rsidRPr="00822BF6" w:rsidRDefault="00270C3F" w:rsidP="003D08F8">
            <w:pPr>
              <w:rPr>
                <w:rFonts w:ascii="Arial" w:hAnsi="Arial" w:cs="Arial"/>
                <w:color w:val="FF0000"/>
              </w:rPr>
            </w:pPr>
            <w:r w:rsidRPr="00822BF6">
              <w:rPr>
                <w:rFonts w:ascii="Arial" w:hAnsi="Arial" w:cs="Arial"/>
                <w:color w:val="FF0000"/>
              </w:rPr>
              <w:t>The plan must describe the community’s process to integrate the plan’s data, information, and hazard goals and actions into other planning mechanisms.</w:t>
            </w:r>
          </w:p>
        </w:tc>
      </w:tr>
    </w:tbl>
    <w:p w:rsidR="00822BF6" w:rsidRDefault="00822BF6" w:rsidP="00270C3F">
      <w:pPr>
        <w:jc w:val="both"/>
        <w:rPr>
          <w:rFonts w:ascii="Arial" w:hAnsi="Arial" w:cs="Arial"/>
        </w:rPr>
      </w:pPr>
    </w:p>
    <w:p w:rsidR="00822BF6" w:rsidRDefault="00822BF6">
      <w:pPr>
        <w:rPr>
          <w:rFonts w:ascii="Arial" w:hAnsi="Arial" w:cs="Arial"/>
        </w:rPr>
      </w:pPr>
      <w:r>
        <w:rPr>
          <w:rFonts w:ascii="Arial" w:hAnsi="Arial" w:cs="Arial"/>
        </w:rP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270C3F" w:rsidRPr="00822BF6" w:rsidTr="00270C3F">
        <w:trPr>
          <w:trHeight w:val="350"/>
        </w:trPr>
        <w:tc>
          <w:tcPr>
            <w:tcW w:w="9900" w:type="dxa"/>
          </w:tcPr>
          <w:p w:rsidR="00270C3F" w:rsidRPr="00822BF6" w:rsidRDefault="00270C3F" w:rsidP="003D08F8">
            <w:pPr>
              <w:jc w:val="both"/>
              <w:rPr>
                <w:rFonts w:ascii="Arial" w:hAnsi="Arial" w:cs="Arial"/>
                <w:b/>
                <w:color w:val="FF0000"/>
              </w:rPr>
            </w:pPr>
          </w:p>
          <w:p w:rsidR="00270C3F" w:rsidRPr="00822BF6" w:rsidRDefault="00270C3F" w:rsidP="003D08F8">
            <w:pPr>
              <w:jc w:val="both"/>
              <w:rPr>
                <w:rFonts w:ascii="Arial" w:hAnsi="Arial" w:cs="Arial"/>
                <w:b/>
                <w:color w:val="FF0000"/>
              </w:rPr>
            </w:pPr>
            <w:r w:rsidRPr="00822BF6">
              <w:rPr>
                <w:rFonts w:ascii="Arial" w:hAnsi="Arial" w:cs="Arial"/>
                <w:b/>
                <w:color w:val="FF0000"/>
              </w:rPr>
              <w:t>D3-b. Identification of Local Planning Mechanisms</w:t>
            </w:r>
          </w:p>
        </w:tc>
      </w:tr>
      <w:tr w:rsidR="00270C3F" w:rsidRPr="00822BF6" w:rsidTr="00270C3F">
        <w:trPr>
          <w:trHeight w:val="350"/>
        </w:trPr>
        <w:tc>
          <w:tcPr>
            <w:tcW w:w="9900" w:type="dxa"/>
          </w:tcPr>
          <w:p w:rsidR="00270C3F" w:rsidRPr="00822BF6" w:rsidRDefault="00270C3F" w:rsidP="003D08F8">
            <w:pPr>
              <w:rPr>
                <w:rFonts w:ascii="Arial" w:hAnsi="Arial" w:cs="Arial"/>
                <w:color w:val="FF0000"/>
              </w:rPr>
            </w:pPr>
            <w:r w:rsidRPr="00822BF6">
              <w:rPr>
                <w:rFonts w:ascii="Arial" w:hAnsi="Arial" w:cs="Arial"/>
                <w:color w:val="FF0000"/>
              </w:rPr>
              <w:t>The plan must identify the local planning mechanisms where hazard mitigation information/actions may be integrated. The identified list of planning mechanisms must be applicable to the plan participant(s) and not contradict the identified capabilities.</w:t>
            </w:r>
          </w:p>
        </w:tc>
      </w:tr>
    </w:tbl>
    <w:p w:rsidR="00B86D91" w:rsidRPr="00822BF6" w:rsidRDefault="00B86D91" w:rsidP="0033474B">
      <w:pPr>
        <w:tabs>
          <w:tab w:val="left" w:pos="3280"/>
        </w:tabs>
        <w:jc w:val="both"/>
        <w:rPr>
          <w:rFonts w:ascii="Arial" w:hAnsi="Arial"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270C3F" w:rsidRPr="00822BF6" w:rsidTr="00270C3F">
        <w:trPr>
          <w:trHeight w:val="350"/>
        </w:trPr>
        <w:tc>
          <w:tcPr>
            <w:tcW w:w="9900" w:type="dxa"/>
          </w:tcPr>
          <w:p w:rsidR="00270C3F" w:rsidRPr="00822BF6" w:rsidRDefault="00270C3F" w:rsidP="003D08F8">
            <w:pPr>
              <w:jc w:val="both"/>
              <w:rPr>
                <w:rFonts w:ascii="Arial" w:hAnsi="Arial" w:cs="Arial"/>
                <w:b/>
                <w:color w:val="FF0000"/>
              </w:rPr>
            </w:pPr>
          </w:p>
          <w:p w:rsidR="00270C3F" w:rsidRPr="00822BF6" w:rsidRDefault="00270C3F" w:rsidP="003D08F8">
            <w:pPr>
              <w:jc w:val="both"/>
              <w:rPr>
                <w:rFonts w:ascii="Arial" w:hAnsi="Arial" w:cs="Arial"/>
                <w:b/>
                <w:color w:val="FF0000"/>
              </w:rPr>
            </w:pPr>
            <w:r w:rsidRPr="00822BF6">
              <w:rPr>
                <w:rFonts w:ascii="Arial" w:hAnsi="Arial" w:cs="Arial"/>
                <w:b/>
                <w:color w:val="FF0000"/>
              </w:rPr>
              <w:t>D3-c. Description of each Participant’s Process</w:t>
            </w:r>
          </w:p>
        </w:tc>
      </w:tr>
      <w:tr w:rsidR="00270C3F" w:rsidRPr="00822BF6" w:rsidTr="00270C3F">
        <w:trPr>
          <w:trHeight w:val="350"/>
        </w:trPr>
        <w:tc>
          <w:tcPr>
            <w:tcW w:w="9900" w:type="dxa"/>
          </w:tcPr>
          <w:p w:rsidR="00270C3F" w:rsidRPr="00822BF6" w:rsidRDefault="00270C3F" w:rsidP="003D08F8">
            <w:pPr>
              <w:rPr>
                <w:rFonts w:ascii="Arial" w:hAnsi="Arial" w:cs="Arial"/>
                <w:color w:val="FF0000"/>
              </w:rPr>
            </w:pPr>
            <w:r w:rsidRPr="00822BF6">
              <w:rPr>
                <w:rFonts w:ascii="Arial" w:hAnsi="Arial" w:cs="Arial"/>
                <w:color w:val="FF0000"/>
              </w:rPr>
              <w:t>A multi-jurisdictional plan must describe each participant’s individual process for integrating information from the mitigation strategy into their identified planning mechanisms.</w:t>
            </w:r>
          </w:p>
        </w:tc>
      </w:tr>
    </w:tbl>
    <w:p w:rsidR="00270C3F" w:rsidRPr="00822BF6" w:rsidRDefault="00270C3F" w:rsidP="0033474B">
      <w:pPr>
        <w:tabs>
          <w:tab w:val="left" w:pos="3280"/>
        </w:tabs>
        <w:jc w:val="both"/>
        <w:rPr>
          <w:rFonts w:ascii="Arial" w:hAnsi="Arial" w:cs="Arial"/>
        </w:rPr>
      </w:pPr>
    </w:p>
    <w:p w:rsidR="00844922" w:rsidRPr="00822BF6" w:rsidRDefault="00844922" w:rsidP="0033474B">
      <w:pPr>
        <w:jc w:val="both"/>
        <w:rPr>
          <w:rFonts w:ascii="Arial" w:hAnsi="Arial" w:cs="Arial"/>
        </w:rPr>
      </w:pPr>
      <w:r w:rsidRPr="00822BF6">
        <w:rPr>
          <w:rFonts w:ascii="Arial" w:hAnsi="Arial" w:cs="Arial"/>
        </w:rPr>
        <w:t xml:space="preserve">In order for any plan to be effective, it must be implemented and maintained.  </w:t>
      </w:r>
      <w:r w:rsidR="00666C2B" w:rsidRPr="00822BF6">
        <w:rPr>
          <w:rFonts w:ascii="Arial" w:hAnsi="Arial" w:cs="Arial"/>
          <w:color w:val="FF0000"/>
        </w:rPr>
        <w:t xml:space="preserve">Element C </w:t>
      </w:r>
      <w:r w:rsidRPr="00822BF6">
        <w:rPr>
          <w:rFonts w:ascii="Arial" w:hAnsi="Arial" w:cs="Arial"/>
        </w:rPr>
        <w:t>provide</w:t>
      </w:r>
      <w:r w:rsidR="00A108EE" w:rsidRPr="00822BF6">
        <w:rPr>
          <w:rFonts w:ascii="Arial" w:hAnsi="Arial" w:cs="Arial"/>
        </w:rPr>
        <w:t>s</w:t>
      </w:r>
      <w:r w:rsidRPr="00822BF6">
        <w:rPr>
          <w:rFonts w:ascii="Arial" w:hAnsi="Arial" w:cs="Arial"/>
        </w:rPr>
        <w:t xml:space="preserve"> strategies that will make Aroostook County more resistant to disasters</w:t>
      </w:r>
      <w:r w:rsidR="00A108EE" w:rsidRPr="00822BF6">
        <w:rPr>
          <w:rFonts w:ascii="Arial" w:hAnsi="Arial" w:cs="Arial"/>
        </w:rPr>
        <w:t xml:space="preserve">. Municipalities have already incorporated the strategies recommended by this plan into local planning </w:t>
      </w:r>
      <w:r w:rsidR="00AE34D5" w:rsidRPr="00822BF6">
        <w:rPr>
          <w:rFonts w:ascii="Arial" w:hAnsi="Arial" w:cs="Arial"/>
        </w:rPr>
        <w:t>mechanisms as discussed in the paragraphs below. B</w:t>
      </w:r>
      <w:r w:rsidRPr="00822BF6">
        <w:rPr>
          <w:rFonts w:ascii="Arial" w:hAnsi="Arial" w:cs="Arial"/>
        </w:rPr>
        <w:t xml:space="preserve">y adopting this plan, each community, as well as the County of Aroostook, is agreeing to </w:t>
      </w:r>
      <w:r w:rsidR="00AE34D5" w:rsidRPr="00822BF6">
        <w:rPr>
          <w:rFonts w:ascii="Arial" w:hAnsi="Arial" w:cs="Arial"/>
        </w:rPr>
        <w:t xml:space="preserve">continue </w:t>
      </w:r>
      <w:r w:rsidRPr="00822BF6">
        <w:rPr>
          <w:rFonts w:ascii="Arial" w:hAnsi="Arial" w:cs="Arial"/>
        </w:rPr>
        <w:t>implement</w:t>
      </w:r>
      <w:r w:rsidR="00AE34D5" w:rsidRPr="00822BF6">
        <w:rPr>
          <w:rFonts w:ascii="Arial" w:hAnsi="Arial" w:cs="Arial"/>
        </w:rPr>
        <w:t>ation of</w:t>
      </w:r>
      <w:r w:rsidRPr="00822BF6">
        <w:rPr>
          <w:rFonts w:ascii="Arial" w:hAnsi="Arial" w:cs="Arial"/>
        </w:rPr>
        <w:t xml:space="preserve"> these strategies.</w:t>
      </w:r>
    </w:p>
    <w:p w:rsidR="00844922" w:rsidRPr="00822BF6" w:rsidRDefault="00844922" w:rsidP="0033474B">
      <w:pPr>
        <w:jc w:val="both"/>
        <w:rPr>
          <w:rFonts w:ascii="Arial" w:hAnsi="Arial" w:cs="Arial"/>
        </w:rPr>
      </w:pPr>
    </w:p>
    <w:p w:rsidR="00C77A01" w:rsidRPr="00822BF6" w:rsidRDefault="00686491" w:rsidP="0033474B">
      <w:pPr>
        <w:jc w:val="both"/>
        <w:rPr>
          <w:rFonts w:ascii="Arial" w:hAnsi="Arial" w:cs="Arial"/>
        </w:rPr>
      </w:pPr>
      <w:r w:rsidRPr="00822BF6">
        <w:rPr>
          <w:rFonts w:ascii="Arial" w:hAnsi="Arial" w:cs="Arial"/>
        </w:rPr>
        <w:t xml:space="preserve">The cities of </w:t>
      </w:r>
      <w:r w:rsidR="00DC7745" w:rsidRPr="00822BF6">
        <w:rPr>
          <w:rFonts w:ascii="Arial" w:hAnsi="Arial" w:cs="Arial"/>
        </w:rPr>
        <w:t xml:space="preserve">Caribou and Presque Isle are governed by the council form of government, as are the towns of Ashland, Fort Fairfield, Fort Kent, Houlton, Mars Hill, Van Buren and Washburn. </w:t>
      </w:r>
      <w:r w:rsidR="00844922" w:rsidRPr="00822BF6">
        <w:rPr>
          <w:rFonts w:ascii="Arial" w:hAnsi="Arial" w:cs="Arial"/>
        </w:rPr>
        <w:t xml:space="preserve">All </w:t>
      </w:r>
      <w:r w:rsidR="00DC7745" w:rsidRPr="00822BF6">
        <w:rPr>
          <w:rFonts w:ascii="Arial" w:hAnsi="Arial" w:cs="Arial"/>
        </w:rPr>
        <w:t xml:space="preserve">other </w:t>
      </w:r>
      <w:r w:rsidR="00844922" w:rsidRPr="00822BF6">
        <w:rPr>
          <w:rFonts w:ascii="Arial" w:hAnsi="Arial" w:cs="Arial"/>
        </w:rPr>
        <w:t>towns in Aroostook County hold annual town meetings</w:t>
      </w:r>
      <w:r w:rsidR="00DE4876" w:rsidRPr="00822BF6">
        <w:rPr>
          <w:rFonts w:ascii="Arial" w:hAnsi="Arial" w:cs="Arial"/>
        </w:rPr>
        <w:t xml:space="preserve">. </w:t>
      </w:r>
      <w:r w:rsidR="00DC7745" w:rsidRPr="00822BF6">
        <w:rPr>
          <w:rFonts w:ascii="Arial" w:hAnsi="Arial" w:cs="Arial"/>
        </w:rPr>
        <w:t>Council meetings and annual town</w:t>
      </w:r>
      <w:r w:rsidR="00DE4876" w:rsidRPr="00822BF6">
        <w:rPr>
          <w:rFonts w:ascii="Arial" w:hAnsi="Arial" w:cs="Arial"/>
        </w:rPr>
        <w:t xml:space="preserve"> meetings </w:t>
      </w:r>
      <w:r w:rsidR="00844922" w:rsidRPr="00822BF6">
        <w:rPr>
          <w:rFonts w:ascii="Arial" w:hAnsi="Arial" w:cs="Arial"/>
        </w:rPr>
        <w:t xml:space="preserve">are an integral part of public planning. These meetings allow all citizens equal opportunity to communicate their concerns and opinions on the state of the town and how to move forward with these concerns.  The citizens in attendance at these meetings have a vested interest in the </w:t>
      </w:r>
      <w:r w:rsidR="00DE4876" w:rsidRPr="00822BF6">
        <w:rPr>
          <w:rFonts w:ascii="Arial" w:hAnsi="Arial" w:cs="Arial"/>
        </w:rPr>
        <w:t>commu</w:t>
      </w:r>
      <w:r w:rsidR="00375952" w:rsidRPr="00822BF6">
        <w:rPr>
          <w:rFonts w:ascii="Arial" w:hAnsi="Arial" w:cs="Arial"/>
        </w:rPr>
        <w:t>ni</w:t>
      </w:r>
      <w:r w:rsidR="00DE4876" w:rsidRPr="00822BF6">
        <w:rPr>
          <w:rFonts w:ascii="Arial" w:hAnsi="Arial" w:cs="Arial"/>
        </w:rPr>
        <w:t>ty</w:t>
      </w:r>
      <w:r w:rsidR="00844922" w:rsidRPr="00822BF6">
        <w:rPr>
          <w:rFonts w:ascii="Arial" w:hAnsi="Arial" w:cs="Arial"/>
        </w:rPr>
        <w:t xml:space="preserve"> and how and what is funded annually.</w:t>
      </w:r>
      <w:r w:rsidR="004644BE" w:rsidRPr="00822BF6">
        <w:rPr>
          <w:rFonts w:ascii="Arial" w:hAnsi="Arial" w:cs="Arial"/>
        </w:rPr>
        <w:t xml:space="preserve"> </w:t>
      </w:r>
    </w:p>
    <w:p w:rsidR="00AE34D5" w:rsidRPr="00822BF6" w:rsidRDefault="00AE34D5" w:rsidP="0033474B">
      <w:pPr>
        <w:jc w:val="both"/>
        <w:rPr>
          <w:rFonts w:ascii="Arial" w:hAnsi="Arial" w:cs="Arial"/>
        </w:rPr>
      </w:pPr>
    </w:p>
    <w:p w:rsidR="00C77A01" w:rsidRPr="00822BF6" w:rsidRDefault="00C77A01" w:rsidP="0033474B">
      <w:pPr>
        <w:jc w:val="both"/>
        <w:rPr>
          <w:rFonts w:ascii="Arial" w:hAnsi="Arial" w:cs="Arial"/>
        </w:rPr>
      </w:pPr>
      <w:r w:rsidRPr="00822BF6">
        <w:rPr>
          <w:rFonts w:ascii="Arial" w:hAnsi="Arial" w:cs="Arial"/>
        </w:rPr>
        <w:t>Available planning mechanisms at the municipal level</w:t>
      </w:r>
      <w:r w:rsidR="00AE34D5" w:rsidRPr="00822BF6">
        <w:rPr>
          <w:rFonts w:ascii="Arial" w:hAnsi="Arial" w:cs="Arial"/>
        </w:rPr>
        <w:t xml:space="preserve">, and the extent to which they have incorporated hazard mitigation, </w:t>
      </w:r>
      <w:r w:rsidRPr="00822BF6">
        <w:rPr>
          <w:rFonts w:ascii="Arial" w:hAnsi="Arial" w:cs="Arial"/>
        </w:rPr>
        <w:t>include:</w:t>
      </w:r>
    </w:p>
    <w:p w:rsidR="00C77A01" w:rsidRPr="00822BF6" w:rsidRDefault="00C77A01" w:rsidP="0033474B">
      <w:pPr>
        <w:jc w:val="both"/>
        <w:rPr>
          <w:rFonts w:ascii="Arial" w:hAnsi="Arial" w:cs="Arial"/>
        </w:rPr>
      </w:pPr>
    </w:p>
    <w:p w:rsidR="006273F9" w:rsidRPr="00822BF6" w:rsidRDefault="000B245F" w:rsidP="0033474B">
      <w:pPr>
        <w:pStyle w:val="ListParagraph"/>
        <w:numPr>
          <w:ilvl w:val="0"/>
          <w:numId w:val="13"/>
        </w:numPr>
        <w:jc w:val="both"/>
        <w:rPr>
          <w:rFonts w:ascii="Arial" w:hAnsi="Arial" w:cs="Arial"/>
          <w:sz w:val="24"/>
          <w:szCs w:val="24"/>
        </w:rPr>
      </w:pPr>
      <w:r w:rsidRPr="00822BF6">
        <w:rPr>
          <w:rFonts w:ascii="Arial" w:hAnsi="Arial" w:cs="Arial"/>
          <w:b/>
          <w:sz w:val="24"/>
          <w:szCs w:val="24"/>
        </w:rPr>
        <w:t xml:space="preserve">Local flood </w:t>
      </w:r>
      <w:r w:rsidR="00AE34D5" w:rsidRPr="00822BF6">
        <w:rPr>
          <w:rFonts w:ascii="Arial" w:hAnsi="Arial" w:cs="Arial"/>
          <w:b/>
          <w:sz w:val="24"/>
          <w:szCs w:val="24"/>
        </w:rPr>
        <w:t>plain management</w:t>
      </w:r>
      <w:r w:rsidRPr="00822BF6">
        <w:rPr>
          <w:rFonts w:ascii="Arial" w:hAnsi="Arial" w:cs="Arial"/>
          <w:b/>
          <w:sz w:val="24"/>
          <w:szCs w:val="24"/>
        </w:rPr>
        <w:t xml:space="preserve"> </w:t>
      </w:r>
      <w:r w:rsidR="00375952" w:rsidRPr="00822BF6">
        <w:rPr>
          <w:rFonts w:ascii="Arial" w:hAnsi="Arial" w:cs="Arial"/>
          <w:b/>
          <w:sz w:val="24"/>
          <w:szCs w:val="24"/>
        </w:rPr>
        <w:t>o</w:t>
      </w:r>
      <w:r w:rsidRPr="00822BF6">
        <w:rPr>
          <w:rFonts w:ascii="Arial" w:hAnsi="Arial" w:cs="Arial"/>
          <w:b/>
          <w:sz w:val="24"/>
          <w:szCs w:val="24"/>
        </w:rPr>
        <w:t>rdinances</w:t>
      </w:r>
      <w:r w:rsidR="00AB6AF8" w:rsidRPr="00822BF6">
        <w:rPr>
          <w:rFonts w:ascii="Arial" w:hAnsi="Arial" w:cs="Arial"/>
          <w:b/>
          <w:sz w:val="24"/>
          <w:szCs w:val="24"/>
        </w:rPr>
        <w:t>:</w:t>
      </w:r>
      <w:r w:rsidR="00005666" w:rsidRPr="00822BF6">
        <w:rPr>
          <w:rFonts w:ascii="Arial" w:hAnsi="Arial" w:cs="Arial"/>
          <w:sz w:val="24"/>
          <w:szCs w:val="24"/>
        </w:rPr>
        <w:t xml:space="preserve"> </w:t>
      </w:r>
      <w:r w:rsidR="00AB6AF8" w:rsidRPr="00822BF6">
        <w:rPr>
          <w:rFonts w:ascii="Arial" w:hAnsi="Arial" w:cs="Arial"/>
          <w:sz w:val="24"/>
          <w:szCs w:val="24"/>
        </w:rPr>
        <w:t>A</w:t>
      </w:r>
      <w:r w:rsidR="006273F9" w:rsidRPr="00822BF6">
        <w:rPr>
          <w:rFonts w:ascii="Arial" w:hAnsi="Arial" w:cs="Arial"/>
          <w:sz w:val="24"/>
          <w:szCs w:val="24"/>
        </w:rPr>
        <w:t xml:space="preserve">s documented in </w:t>
      </w:r>
      <w:r w:rsidR="00666C2B" w:rsidRPr="00822BF6">
        <w:rPr>
          <w:rFonts w:ascii="Arial" w:hAnsi="Arial" w:cs="Arial"/>
          <w:color w:val="FF0000"/>
          <w:sz w:val="24"/>
          <w:szCs w:val="24"/>
        </w:rPr>
        <w:t xml:space="preserve">Element C, </w:t>
      </w:r>
      <w:r w:rsidR="006273F9" w:rsidRPr="00822BF6">
        <w:rPr>
          <w:rFonts w:ascii="Arial" w:hAnsi="Arial" w:cs="Arial"/>
          <w:sz w:val="24"/>
          <w:szCs w:val="24"/>
        </w:rPr>
        <w:t>5</w:t>
      </w:r>
      <w:r w:rsidR="00AB6AF8" w:rsidRPr="00822BF6">
        <w:rPr>
          <w:rFonts w:ascii="Arial" w:hAnsi="Arial" w:cs="Arial"/>
          <w:sz w:val="24"/>
          <w:szCs w:val="24"/>
        </w:rPr>
        <w:t xml:space="preserve">2 </w:t>
      </w:r>
      <w:r w:rsidR="006273F9" w:rsidRPr="00822BF6">
        <w:rPr>
          <w:rFonts w:ascii="Arial" w:hAnsi="Arial" w:cs="Arial"/>
          <w:sz w:val="24"/>
          <w:szCs w:val="24"/>
        </w:rPr>
        <w:t xml:space="preserve">municipalities have joined the Flood Insurance Program and have adopted </w:t>
      </w:r>
      <w:r w:rsidR="00CC55C0" w:rsidRPr="00822BF6">
        <w:rPr>
          <w:rFonts w:ascii="Arial" w:hAnsi="Arial" w:cs="Arial"/>
          <w:sz w:val="24"/>
          <w:szCs w:val="24"/>
        </w:rPr>
        <w:t>floodplain management ordinances</w:t>
      </w:r>
      <w:r w:rsidRPr="00822BF6">
        <w:rPr>
          <w:rFonts w:ascii="Arial" w:hAnsi="Arial" w:cs="Arial"/>
          <w:sz w:val="24"/>
          <w:szCs w:val="24"/>
        </w:rPr>
        <w:t xml:space="preserve"> </w:t>
      </w:r>
      <w:r w:rsidR="00CC55C0" w:rsidRPr="00822BF6">
        <w:rPr>
          <w:rFonts w:ascii="Arial" w:hAnsi="Arial" w:cs="Arial"/>
          <w:sz w:val="24"/>
          <w:szCs w:val="24"/>
        </w:rPr>
        <w:t>aimed at managing development in flood</w:t>
      </w:r>
      <w:r w:rsidR="00005666" w:rsidRPr="00822BF6">
        <w:rPr>
          <w:rFonts w:ascii="Arial" w:hAnsi="Arial" w:cs="Arial"/>
          <w:sz w:val="24"/>
          <w:szCs w:val="24"/>
        </w:rPr>
        <w:t xml:space="preserve">-prone areas.  In addition, </w:t>
      </w:r>
      <w:r w:rsidR="00375952" w:rsidRPr="00822BF6">
        <w:rPr>
          <w:rFonts w:ascii="Arial" w:hAnsi="Arial" w:cs="Arial"/>
          <w:sz w:val="24"/>
          <w:szCs w:val="24"/>
        </w:rPr>
        <w:t>9</w:t>
      </w:r>
      <w:r w:rsidR="00005666" w:rsidRPr="00822BF6">
        <w:rPr>
          <w:rFonts w:ascii="Arial" w:hAnsi="Arial" w:cs="Arial"/>
          <w:sz w:val="24"/>
          <w:szCs w:val="24"/>
        </w:rPr>
        <w:t xml:space="preserve"> plantations (and all of the Unorganized Territory) are in the Flood Insurance Program by virtue of being under the regulatory jurisdiction of the State’s Land Use Planning Commission. </w:t>
      </w:r>
    </w:p>
    <w:p w:rsidR="00271A8C" w:rsidRPr="00822BF6" w:rsidRDefault="00271A8C" w:rsidP="00271A8C">
      <w:pPr>
        <w:pStyle w:val="ListParagraph"/>
        <w:jc w:val="both"/>
        <w:rPr>
          <w:rFonts w:ascii="Arial" w:hAnsi="Arial" w:cs="Arial"/>
          <w:sz w:val="24"/>
          <w:szCs w:val="24"/>
        </w:rPr>
      </w:pPr>
    </w:p>
    <w:p w:rsidR="00666C2B" w:rsidRPr="007A27B1" w:rsidRDefault="00271A8C" w:rsidP="007A27B1">
      <w:pPr>
        <w:pStyle w:val="ListParagraph"/>
        <w:numPr>
          <w:ilvl w:val="0"/>
          <w:numId w:val="13"/>
        </w:numPr>
        <w:jc w:val="both"/>
        <w:rPr>
          <w:rFonts w:ascii="Arial" w:hAnsi="Arial" w:cs="Arial"/>
          <w:sz w:val="24"/>
          <w:szCs w:val="24"/>
        </w:rPr>
      </w:pPr>
      <w:r w:rsidRPr="007A27B1">
        <w:rPr>
          <w:rFonts w:ascii="Arial" w:hAnsi="Arial" w:cs="Arial"/>
          <w:b/>
          <w:color w:val="FF0000"/>
          <w:sz w:val="24"/>
          <w:szCs w:val="24"/>
        </w:rPr>
        <w:t xml:space="preserve">Training for NFIP ordinances. </w:t>
      </w:r>
      <w:r w:rsidR="007A27B1" w:rsidRPr="007A27B1">
        <w:rPr>
          <w:rFonts w:ascii="Arial" w:hAnsi="Arial" w:cs="Arial"/>
          <w:color w:val="FF0000"/>
          <w:sz w:val="24"/>
          <w:szCs w:val="24"/>
        </w:rPr>
        <w:t>Periodic training helps local officials stay current with state and federal requirements for administering local NFIP ordinances. The addition of a Certified Floodplain Manager (CFM) position will further strengthen this effort by providing dedicated expertise and coordination for floodplain management activities. The CFM, working closely with Aroostook County EMA, will support the development and delivery of ongoing training for local officials, assist with ordinance</w:t>
      </w:r>
      <w:r w:rsidR="007A27B1">
        <w:rPr>
          <w:rFonts w:ascii="Arial" w:hAnsi="Arial" w:cs="Arial"/>
          <w:color w:val="FF0000"/>
          <w:sz w:val="24"/>
          <w:szCs w:val="24"/>
        </w:rPr>
        <w:t xml:space="preserve"> </w:t>
      </w:r>
      <w:r w:rsidR="007A27B1" w:rsidRPr="007A27B1">
        <w:rPr>
          <w:rFonts w:ascii="Arial" w:hAnsi="Arial" w:cs="Arial"/>
          <w:color w:val="FF0000"/>
          <w:sz w:val="24"/>
          <w:szCs w:val="24"/>
        </w:rPr>
        <w:t xml:space="preserve">administration and interpretation, and help ensure that </w:t>
      </w:r>
      <w:proofErr w:type="gramStart"/>
      <w:r w:rsidR="007A27B1" w:rsidRPr="007A27B1">
        <w:rPr>
          <w:rFonts w:ascii="Arial" w:hAnsi="Arial" w:cs="Arial"/>
          <w:color w:val="FF0000"/>
          <w:sz w:val="24"/>
          <w:szCs w:val="24"/>
        </w:rPr>
        <w:t>staff remain</w:t>
      </w:r>
      <w:proofErr w:type="gramEnd"/>
      <w:r w:rsidR="007A27B1" w:rsidRPr="007A27B1">
        <w:rPr>
          <w:rFonts w:ascii="Arial" w:hAnsi="Arial" w:cs="Arial"/>
          <w:color w:val="FF0000"/>
          <w:sz w:val="24"/>
          <w:szCs w:val="24"/>
        </w:rPr>
        <w:t xml:space="preserve"> knowledgeable about</w:t>
      </w:r>
      <w:r w:rsidR="007A27B1">
        <w:rPr>
          <w:rFonts w:ascii="Arial" w:hAnsi="Arial" w:cs="Arial"/>
          <w:color w:val="FF0000"/>
          <w:sz w:val="24"/>
          <w:szCs w:val="24"/>
        </w:rPr>
        <w:t xml:space="preserve"> </w:t>
      </w:r>
      <w:r w:rsidR="007A27B1" w:rsidRPr="007A27B1">
        <w:rPr>
          <w:rFonts w:ascii="Arial" w:hAnsi="Arial" w:cs="Arial"/>
          <w:color w:val="FF0000"/>
          <w:sz w:val="24"/>
          <w:szCs w:val="24"/>
        </w:rPr>
        <w:t>evolving NFIP requirements, state standards, and best practices.</w:t>
      </w:r>
    </w:p>
    <w:p w:rsidR="007A27B1" w:rsidRPr="007A27B1" w:rsidRDefault="007A27B1" w:rsidP="007A27B1">
      <w:pPr>
        <w:pStyle w:val="ListParagraph"/>
        <w:rPr>
          <w:rFonts w:ascii="Arial" w:hAnsi="Arial" w:cs="Arial"/>
          <w:sz w:val="24"/>
          <w:szCs w:val="24"/>
        </w:rPr>
      </w:pPr>
    </w:p>
    <w:p w:rsidR="00005666" w:rsidRPr="00822BF6" w:rsidRDefault="007A27B1" w:rsidP="0033474B">
      <w:pPr>
        <w:pStyle w:val="ListParagraph"/>
        <w:numPr>
          <w:ilvl w:val="0"/>
          <w:numId w:val="13"/>
        </w:numPr>
        <w:jc w:val="both"/>
        <w:rPr>
          <w:rFonts w:ascii="Arial" w:hAnsi="Arial" w:cs="Arial"/>
          <w:sz w:val="24"/>
          <w:szCs w:val="24"/>
        </w:rPr>
      </w:pPr>
      <w:proofErr w:type="spellStart"/>
      <w:r>
        <w:rPr>
          <w:rFonts w:ascii="Arial" w:hAnsi="Arial" w:cs="Arial"/>
          <w:b/>
          <w:sz w:val="24"/>
          <w:szCs w:val="24"/>
        </w:rPr>
        <w:t>S</w:t>
      </w:r>
      <w:r w:rsidR="00005666" w:rsidRPr="00822BF6">
        <w:rPr>
          <w:rFonts w:ascii="Arial" w:hAnsi="Arial" w:cs="Arial"/>
          <w:b/>
          <w:sz w:val="24"/>
          <w:szCs w:val="24"/>
        </w:rPr>
        <w:t>horeland</w:t>
      </w:r>
      <w:proofErr w:type="spellEnd"/>
      <w:r w:rsidR="00005666" w:rsidRPr="00822BF6">
        <w:rPr>
          <w:rFonts w:ascii="Arial" w:hAnsi="Arial" w:cs="Arial"/>
          <w:b/>
          <w:sz w:val="24"/>
          <w:szCs w:val="24"/>
        </w:rPr>
        <w:t xml:space="preserve"> zoning ordinances</w:t>
      </w:r>
      <w:r w:rsidR="00AB6AF8" w:rsidRPr="00822BF6">
        <w:rPr>
          <w:rFonts w:ascii="Arial" w:hAnsi="Arial" w:cs="Arial"/>
          <w:sz w:val="24"/>
          <w:szCs w:val="24"/>
        </w:rPr>
        <w:t>:</w:t>
      </w:r>
      <w:r w:rsidR="00005666" w:rsidRPr="00822BF6">
        <w:rPr>
          <w:rFonts w:ascii="Arial" w:hAnsi="Arial" w:cs="Arial"/>
          <w:sz w:val="24"/>
          <w:szCs w:val="24"/>
        </w:rPr>
        <w:t xml:space="preserve"> </w:t>
      </w:r>
      <w:r w:rsidR="00AB6AF8" w:rsidRPr="00822BF6">
        <w:rPr>
          <w:rFonts w:ascii="Arial" w:hAnsi="Arial" w:cs="Arial"/>
          <w:sz w:val="24"/>
          <w:szCs w:val="24"/>
        </w:rPr>
        <w:t>A</w:t>
      </w:r>
      <w:r w:rsidR="00005666" w:rsidRPr="00822BF6">
        <w:rPr>
          <w:rFonts w:ascii="Arial" w:hAnsi="Arial" w:cs="Arial"/>
          <w:sz w:val="24"/>
          <w:szCs w:val="24"/>
        </w:rPr>
        <w:t xml:space="preserve">ll of the cities and towns in Aroostook County are required to </w:t>
      </w:r>
      <w:r>
        <w:rPr>
          <w:rFonts w:ascii="Arial" w:hAnsi="Arial" w:cs="Arial"/>
          <w:color w:val="FF0000"/>
          <w:sz w:val="24"/>
          <w:szCs w:val="24"/>
        </w:rPr>
        <w:t>adopt, administer and enforce</w:t>
      </w:r>
      <w:r w:rsidR="00005666" w:rsidRPr="00822BF6">
        <w:rPr>
          <w:rFonts w:ascii="Arial" w:hAnsi="Arial" w:cs="Arial"/>
          <w:sz w:val="24"/>
          <w:szCs w:val="24"/>
        </w:rPr>
        <w:t xml:space="preserve"> a </w:t>
      </w:r>
      <w:proofErr w:type="spellStart"/>
      <w:r w:rsidR="00005666" w:rsidRPr="00822BF6">
        <w:rPr>
          <w:rFonts w:ascii="Arial" w:hAnsi="Arial" w:cs="Arial"/>
          <w:sz w:val="24"/>
          <w:szCs w:val="24"/>
        </w:rPr>
        <w:t>shoreland</w:t>
      </w:r>
      <w:proofErr w:type="spellEnd"/>
      <w:r w:rsidR="00005666" w:rsidRPr="00822BF6">
        <w:rPr>
          <w:rFonts w:ascii="Arial" w:hAnsi="Arial" w:cs="Arial"/>
          <w:sz w:val="24"/>
          <w:szCs w:val="24"/>
        </w:rPr>
        <w:t xml:space="preserve"> zoning ordinance, whether adopted by the municipality or imposed by the Maine Department of Environmental </w:t>
      </w:r>
      <w:r w:rsidR="00005666" w:rsidRPr="00822BF6">
        <w:rPr>
          <w:rFonts w:ascii="Arial" w:hAnsi="Arial" w:cs="Arial"/>
          <w:sz w:val="24"/>
          <w:szCs w:val="24"/>
        </w:rPr>
        <w:lastRenderedPageBreak/>
        <w:t xml:space="preserve">Protection. The State’s Land Use Planning Commission has adopted </w:t>
      </w:r>
      <w:proofErr w:type="spellStart"/>
      <w:r w:rsidR="00D83505" w:rsidRPr="00822BF6">
        <w:rPr>
          <w:rFonts w:ascii="Arial" w:hAnsi="Arial" w:cs="Arial"/>
          <w:sz w:val="24"/>
          <w:szCs w:val="24"/>
        </w:rPr>
        <w:t>shoreland</w:t>
      </w:r>
      <w:proofErr w:type="spellEnd"/>
      <w:r w:rsidR="00D83505" w:rsidRPr="00822BF6">
        <w:rPr>
          <w:rFonts w:ascii="Arial" w:hAnsi="Arial" w:cs="Arial"/>
          <w:sz w:val="24"/>
          <w:szCs w:val="24"/>
        </w:rPr>
        <w:t xml:space="preserve"> protection controls for the </w:t>
      </w:r>
      <w:r w:rsidR="00822BF6">
        <w:rPr>
          <w:rFonts w:ascii="Arial" w:hAnsi="Arial" w:cs="Arial"/>
          <w:color w:val="FF0000"/>
          <w:sz w:val="24"/>
          <w:szCs w:val="24"/>
        </w:rPr>
        <w:t>Nine (</w:t>
      </w:r>
      <w:r w:rsidR="00375952" w:rsidRPr="00822BF6">
        <w:rPr>
          <w:rFonts w:ascii="Arial" w:hAnsi="Arial" w:cs="Arial"/>
          <w:sz w:val="24"/>
          <w:szCs w:val="24"/>
        </w:rPr>
        <w:t>9</w:t>
      </w:r>
      <w:r w:rsidR="00822BF6" w:rsidRPr="00822BF6">
        <w:rPr>
          <w:rFonts w:ascii="Arial" w:hAnsi="Arial" w:cs="Arial"/>
          <w:color w:val="FF0000"/>
          <w:sz w:val="24"/>
          <w:szCs w:val="24"/>
        </w:rPr>
        <w:t>)</w:t>
      </w:r>
      <w:r w:rsidR="00D83505" w:rsidRPr="00822BF6">
        <w:rPr>
          <w:rFonts w:ascii="Arial" w:hAnsi="Arial" w:cs="Arial"/>
          <w:color w:val="FF0000"/>
          <w:sz w:val="24"/>
          <w:szCs w:val="24"/>
        </w:rPr>
        <w:t xml:space="preserve"> </w:t>
      </w:r>
      <w:r w:rsidR="00D83505" w:rsidRPr="00822BF6">
        <w:rPr>
          <w:rFonts w:ascii="Arial" w:hAnsi="Arial" w:cs="Arial"/>
          <w:sz w:val="24"/>
          <w:szCs w:val="24"/>
        </w:rPr>
        <w:t xml:space="preserve">plantations in Aroostook County as well as the </w:t>
      </w:r>
      <w:r w:rsidR="00375952" w:rsidRPr="00822BF6">
        <w:rPr>
          <w:rFonts w:ascii="Arial" w:hAnsi="Arial" w:cs="Arial"/>
          <w:sz w:val="24"/>
          <w:szCs w:val="24"/>
        </w:rPr>
        <w:t>c</w:t>
      </w:r>
      <w:r w:rsidR="00D83505" w:rsidRPr="00822BF6">
        <w:rPr>
          <w:rFonts w:ascii="Arial" w:hAnsi="Arial" w:cs="Arial"/>
          <w:sz w:val="24"/>
          <w:szCs w:val="24"/>
        </w:rPr>
        <w:t>ounty’s portion of the Unorganized Territory.</w:t>
      </w:r>
      <w:r w:rsidR="00AE34D5" w:rsidRPr="00822BF6">
        <w:rPr>
          <w:rFonts w:ascii="Arial" w:hAnsi="Arial" w:cs="Arial"/>
          <w:sz w:val="24"/>
          <w:szCs w:val="24"/>
        </w:rPr>
        <w:t xml:space="preserve"> </w:t>
      </w:r>
      <w:proofErr w:type="spellStart"/>
      <w:r w:rsidR="00AE34D5" w:rsidRPr="00822BF6">
        <w:rPr>
          <w:rFonts w:ascii="Arial" w:hAnsi="Arial" w:cs="Arial"/>
          <w:sz w:val="24"/>
          <w:szCs w:val="24"/>
        </w:rPr>
        <w:t>Shoreland</w:t>
      </w:r>
      <w:proofErr w:type="spellEnd"/>
      <w:r w:rsidR="00AE34D5" w:rsidRPr="00822BF6">
        <w:rPr>
          <w:rFonts w:ascii="Arial" w:hAnsi="Arial" w:cs="Arial"/>
          <w:sz w:val="24"/>
          <w:szCs w:val="24"/>
        </w:rPr>
        <w:t xml:space="preserve"> zoning ordinances contain requirements for locat</w:t>
      </w:r>
      <w:r w:rsidR="00E46900" w:rsidRPr="00822BF6">
        <w:rPr>
          <w:rFonts w:ascii="Arial" w:hAnsi="Arial" w:cs="Arial"/>
          <w:sz w:val="24"/>
          <w:szCs w:val="24"/>
        </w:rPr>
        <w:t>ing</w:t>
      </w:r>
      <w:r w:rsidR="00AE34D5" w:rsidRPr="00822BF6">
        <w:rPr>
          <w:rFonts w:ascii="Arial" w:hAnsi="Arial" w:cs="Arial"/>
          <w:sz w:val="24"/>
          <w:szCs w:val="24"/>
        </w:rPr>
        <w:t xml:space="preserve"> structures outside of known flood hazard areas and/or for complying with the requirements of municipal flood plain management ordinances.</w:t>
      </w:r>
    </w:p>
    <w:p w:rsidR="00666C2B" w:rsidRPr="00822BF6" w:rsidRDefault="00666C2B" w:rsidP="00666C2B">
      <w:pPr>
        <w:pStyle w:val="ListParagraph"/>
        <w:rPr>
          <w:rFonts w:ascii="Arial" w:hAnsi="Arial" w:cs="Arial"/>
          <w:sz w:val="24"/>
          <w:szCs w:val="24"/>
        </w:rPr>
      </w:pPr>
    </w:p>
    <w:p w:rsidR="00666C2B" w:rsidRPr="00822BF6" w:rsidRDefault="00666C2B" w:rsidP="00666C2B">
      <w:pPr>
        <w:pStyle w:val="ListParagraph"/>
        <w:numPr>
          <w:ilvl w:val="0"/>
          <w:numId w:val="13"/>
        </w:numPr>
        <w:jc w:val="both"/>
        <w:rPr>
          <w:rFonts w:ascii="Arial" w:hAnsi="Arial" w:cs="Arial"/>
          <w:sz w:val="24"/>
          <w:szCs w:val="24"/>
        </w:rPr>
      </w:pPr>
      <w:r w:rsidRPr="00822BF6">
        <w:rPr>
          <w:rFonts w:ascii="Arial" w:hAnsi="Arial" w:cs="Arial"/>
          <w:color w:val="FF0000"/>
          <w:sz w:val="24"/>
          <w:szCs w:val="24"/>
        </w:rPr>
        <w:t>Subdivision review requirements: Maine state law contains criteria that local officials must use in conducting subdivision reviews.  One of the criteria contains a specific reference to FEMA’s Flood Boundary and Floodway Maps and Flood Insurance Rate Maps, and requires elevation above the 100-year flood plain:</w:t>
      </w:r>
    </w:p>
    <w:p w:rsidR="00666C2B" w:rsidRPr="00822BF6" w:rsidRDefault="00666C2B" w:rsidP="00666C2B">
      <w:pPr>
        <w:pStyle w:val="ListParagraph"/>
        <w:rPr>
          <w:rFonts w:ascii="Arial" w:hAnsi="Arial" w:cs="Arial"/>
          <w:sz w:val="24"/>
          <w:szCs w:val="24"/>
        </w:rPr>
      </w:pPr>
    </w:p>
    <w:p w:rsidR="00666C2B" w:rsidRPr="00822BF6" w:rsidRDefault="00666C2B" w:rsidP="00666C2B">
      <w:pPr>
        <w:ind w:left="1080"/>
        <w:jc w:val="both"/>
        <w:rPr>
          <w:rFonts w:ascii="Arial" w:hAnsi="Arial" w:cs="Arial"/>
          <w:color w:val="FF0000"/>
        </w:rPr>
      </w:pPr>
      <w:proofErr w:type="gramStart"/>
      <w:r w:rsidRPr="00822BF6">
        <w:rPr>
          <w:rFonts w:ascii="Arial" w:hAnsi="Arial" w:cs="Arial"/>
          <w:color w:val="FF0000"/>
        </w:rPr>
        <w:t>“Flood areas.</w:t>
      </w:r>
      <w:proofErr w:type="gramEnd"/>
      <w:r w:rsidRPr="00822BF6">
        <w:rPr>
          <w:rFonts w:ascii="Arial" w:hAnsi="Arial" w:cs="Arial"/>
          <w:color w:val="FF0000"/>
        </w:rPr>
        <w:t>  </w:t>
      </w:r>
      <w:proofErr w:type="gramStart"/>
      <w:r w:rsidRPr="00822BF6">
        <w:rPr>
          <w:rFonts w:ascii="Arial" w:hAnsi="Arial" w:cs="Arial"/>
          <w:color w:val="FF0000"/>
        </w:rPr>
        <w:t>Based on the Federal Emergency Management Agency's Flood Boundary and Floodway Maps and Flood Insurance Rate Maps, and information presented by the applicant whether the subdivision is in a flood-prone area.</w:t>
      </w:r>
      <w:proofErr w:type="gramEnd"/>
      <w:r w:rsidRPr="00822BF6">
        <w:rPr>
          <w:rFonts w:ascii="Arial" w:hAnsi="Arial" w:cs="Arial"/>
          <w:color w:val="FF0000"/>
        </w:rPr>
        <w:t xml:space="preserve"> If the subdivision, or any part of it, is in such an area, the </w:t>
      </w:r>
      <w:proofErr w:type="spellStart"/>
      <w:r w:rsidRPr="00822BF6">
        <w:rPr>
          <w:rFonts w:ascii="Arial" w:hAnsi="Arial" w:cs="Arial"/>
          <w:color w:val="FF0000"/>
        </w:rPr>
        <w:t>subdivider</w:t>
      </w:r>
      <w:proofErr w:type="spellEnd"/>
      <w:r w:rsidRPr="00822BF6">
        <w:rPr>
          <w:rFonts w:ascii="Arial" w:hAnsi="Arial" w:cs="Arial"/>
          <w:color w:val="FF0000"/>
        </w:rPr>
        <w:t xml:space="preserve"> shall determine the 100-year flood elevation and flood hazard boundaries within the subdivision. The proposed subdivision plan must include a condition of plan approval requiring that principal structures in the subdivision will be constructed with their lowest floor, including the basement, at least one foot above the 100-year flood elevation.”</w:t>
      </w:r>
      <w:r w:rsidR="007A27B1">
        <w:rPr>
          <w:rFonts w:ascii="Arial" w:hAnsi="Arial" w:cs="Arial"/>
          <w:color w:val="FF0000"/>
        </w:rPr>
        <w:t xml:space="preserve"> </w:t>
      </w:r>
      <w:proofErr w:type="gramStart"/>
      <w:r w:rsidR="007A27B1">
        <w:rPr>
          <w:rFonts w:ascii="Arial" w:hAnsi="Arial" w:cs="Arial"/>
          <w:color w:val="FF0000"/>
        </w:rPr>
        <w:t xml:space="preserve">30-A MRSA </w:t>
      </w:r>
      <w:r w:rsidR="007A27B1" w:rsidRPr="00822BF6">
        <w:rPr>
          <w:rFonts w:ascii="Arial" w:hAnsi="Arial" w:cs="Arial"/>
          <w:iCs/>
          <w:color w:val="FF0000"/>
        </w:rPr>
        <w:t>§</w:t>
      </w:r>
      <w:r w:rsidR="007A27B1">
        <w:rPr>
          <w:rFonts w:ascii="Arial" w:hAnsi="Arial" w:cs="Arial"/>
          <w:iCs/>
          <w:color w:val="FF0000"/>
        </w:rPr>
        <w:t>4404(13).</w:t>
      </w:r>
      <w:proofErr w:type="gramEnd"/>
    </w:p>
    <w:p w:rsidR="00666C2B" w:rsidRPr="00822BF6" w:rsidRDefault="00666C2B" w:rsidP="00666C2B">
      <w:pPr>
        <w:ind w:left="1080"/>
        <w:jc w:val="both"/>
        <w:rPr>
          <w:rFonts w:ascii="Arial" w:hAnsi="Arial" w:cs="Arial"/>
          <w:color w:val="FF0000"/>
        </w:rPr>
      </w:pPr>
    </w:p>
    <w:p w:rsidR="00666C2B" w:rsidRPr="00822BF6" w:rsidRDefault="00666C2B" w:rsidP="00666C2B">
      <w:pPr>
        <w:ind w:left="720"/>
        <w:jc w:val="both"/>
        <w:rPr>
          <w:rFonts w:ascii="Arial" w:hAnsi="Arial" w:cs="Arial"/>
          <w:color w:val="FF0000"/>
        </w:rPr>
      </w:pPr>
      <w:r w:rsidRPr="00822BF6">
        <w:rPr>
          <w:rFonts w:ascii="Arial" w:hAnsi="Arial" w:cs="Arial"/>
          <w:color w:val="FF0000"/>
        </w:rPr>
        <w:t>In effect, this statutory requirement already incorporates floodplain management goals contained in the plan into the local subdivision review process. </w:t>
      </w:r>
    </w:p>
    <w:p w:rsidR="00666C2B" w:rsidRPr="00822BF6" w:rsidRDefault="00666C2B" w:rsidP="00C256DB">
      <w:pPr>
        <w:jc w:val="both"/>
        <w:rPr>
          <w:rFonts w:ascii="Arial" w:hAnsi="Arial" w:cs="Arial"/>
        </w:rPr>
      </w:pPr>
    </w:p>
    <w:p w:rsidR="00AE34D5" w:rsidRPr="003D11A6" w:rsidRDefault="00C256DB" w:rsidP="003D11A6">
      <w:pPr>
        <w:pStyle w:val="ListParagraph"/>
        <w:numPr>
          <w:ilvl w:val="0"/>
          <w:numId w:val="13"/>
        </w:numPr>
        <w:jc w:val="both"/>
        <w:rPr>
          <w:rFonts w:ascii="Arial" w:hAnsi="Arial" w:cs="Arial"/>
          <w:color w:val="FF0000"/>
          <w:sz w:val="24"/>
          <w:szCs w:val="24"/>
        </w:rPr>
      </w:pPr>
      <w:r w:rsidRPr="003D11A6">
        <w:rPr>
          <w:rFonts w:ascii="Arial" w:hAnsi="Arial" w:cs="Arial"/>
          <w:b/>
          <w:sz w:val="24"/>
          <w:szCs w:val="24"/>
        </w:rPr>
        <w:t>L</w:t>
      </w:r>
      <w:r w:rsidR="00C77A01" w:rsidRPr="003D11A6">
        <w:rPr>
          <w:rFonts w:ascii="Arial" w:hAnsi="Arial" w:cs="Arial"/>
          <w:b/>
          <w:sz w:val="24"/>
          <w:szCs w:val="24"/>
        </w:rPr>
        <w:t>ocal comprehensive plans</w:t>
      </w:r>
      <w:r w:rsidR="00AB6AF8" w:rsidRPr="003D11A6">
        <w:rPr>
          <w:rFonts w:ascii="Arial" w:hAnsi="Arial" w:cs="Arial"/>
          <w:sz w:val="24"/>
          <w:szCs w:val="24"/>
        </w:rPr>
        <w:t>: M</w:t>
      </w:r>
      <w:r w:rsidR="00C77A01" w:rsidRPr="003D11A6">
        <w:rPr>
          <w:rFonts w:ascii="Arial" w:hAnsi="Arial" w:cs="Arial"/>
          <w:sz w:val="24"/>
          <w:szCs w:val="24"/>
        </w:rPr>
        <w:t>any of the municipalities have adopted a comprehensive plan</w:t>
      </w:r>
      <w:r w:rsidR="00AE34D5" w:rsidRPr="003D11A6">
        <w:rPr>
          <w:rFonts w:ascii="Arial" w:hAnsi="Arial" w:cs="Arial"/>
          <w:sz w:val="24"/>
          <w:szCs w:val="24"/>
        </w:rPr>
        <w:t xml:space="preserve">. Comprehensive plans are policy documents that address a wide range of issues affecting the future of the community, and those relating to public safety and environmental protection would be consistent with the strategies contained in this plan. </w:t>
      </w:r>
      <w:r w:rsidR="003D11A6" w:rsidRPr="003D11A6">
        <w:rPr>
          <w:rFonts w:ascii="Arial" w:hAnsi="Arial" w:cs="Arial"/>
          <w:sz w:val="24"/>
          <w:szCs w:val="24"/>
        </w:rPr>
        <w:t>C</w:t>
      </w:r>
      <w:r w:rsidR="00AE34D5" w:rsidRPr="003D11A6">
        <w:rPr>
          <w:rFonts w:ascii="Arial" w:hAnsi="Arial" w:cs="Arial"/>
          <w:sz w:val="24"/>
          <w:szCs w:val="24"/>
        </w:rPr>
        <w:t xml:space="preserve">omprehensive plans </w:t>
      </w:r>
      <w:r w:rsidR="003D11A6" w:rsidRPr="003D11A6">
        <w:rPr>
          <w:rFonts w:ascii="Arial" w:hAnsi="Arial" w:cs="Arial"/>
          <w:color w:val="FF0000"/>
          <w:sz w:val="24"/>
          <w:szCs w:val="24"/>
        </w:rPr>
        <w:t xml:space="preserve">typically focus on long-term goals, policies and strategies (10 years) rather than </w:t>
      </w:r>
      <w:r w:rsidR="00AE34D5" w:rsidRPr="003D11A6">
        <w:rPr>
          <w:rFonts w:ascii="Arial" w:hAnsi="Arial" w:cs="Arial"/>
          <w:sz w:val="24"/>
          <w:szCs w:val="24"/>
        </w:rPr>
        <w:t xml:space="preserve">recommendations on specific projects, although they may contain recommendations that roads </w:t>
      </w:r>
      <w:r w:rsidR="00106E95">
        <w:rPr>
          <w:rFonts w:ascii="Arial" w:hAnsi="Arial" w:cs="Arial"/>
          <w:sz w:val="24"/>
          <w:szCs w:val="24"/>
        </w:rPr>
        <w:t xml:space="preserve">and </w:t>
      </w:r>
      <w:r w:rsidR="003D11A6" w:rsidRPr="003D11A6">
        <w:rPr>
          <w:rFonts w:ascii="Arial" w:hAnsi="Arial" w:cs="Arial"/>
          <w:color w:val="FF0000"/>
          <w:sz w:val="24"/>
          <w:szCs w:val="24"/>
        </w:rPr>
        <w:t>public</w:t>
      </w:r>
      <w:r w:rsidR="00AE34D5" w:rsidRPr="003D11A6">
        <w:rPr>
          <w:rFonts w:ascii="Arial" w:hAnsi="Arial" w:cs="Arial"/>
          <w:sz w:val="24"/>
          <w:szCs w:val="24"/>
        </w:rPr>
        <w:t xml:space="preserve"> infrastructure be upgraded as funds become available.</w:t>
      </w:r>
      <w:r w:rsidR="003D11A6" w:rsidRPr="003D11A6">
        <w:rPr>
          <w:rFonts w:ascii="Arial" w:hAnsi="Arial" w:cs="Arial"/>
          <w:sz w:val="24"/>
          <w:szCs w:val="24"/>
        </w:rPr>
        <w:t xml:space="preserve"> </w:t>
      </w:r>
      <w:r w:rsidR="003D11A6" w:rsidRPr="003D11A6">
        <w:rPr>
          <w:rFonts w:ascii="Arial" w:hAnsi="Arial" w:cs="Arial"/>
          <w:color w:val="FF0000"/>
          <w:sz w:val="24"/>
          <w:szCs w:val="24"/>
        </w:rPr>
        <w:t>Many communities with recently adopted comprehensive plans, as well as communities currently developing or updating their plans, include specific sections or policies addressing hazard mitigation and climate resilience. These plans provide an important mechanism for incorporating hazard mitigation considerations into broader community planning and development decisions.</w:t>
      </w:r>
    </w:p>
    <w:p w:rsidR="00C256DB" w:rsidRPr="00822BF6" w:rsidRDefault="00C256DB" w:rsidP="00C256DB">
      <w:pPr>
        <w:pStyle w:val="ListParagraph"/>
        <w:jc w:val="both"/>
        <w:rPr>
          <w:rFonts w:ascii="Arial" w:hAnsi="Arial" w:cs="Arial"/>
          <w:sz w:val="24"/>
          <w:szCs w:val="24"/>
        </w:rPr>
      </w:pPr>
    </w:p>
    <w:p w:rsidR="00C256DB" w:rsidRPr="00822BF6" w:rsidRDefault="00C77A01" w:rsidP="00C256DB">
      <w:pPr>
        <w:numPr>
          <w:ilvl w:val="0"/>
          <w:numId w:val="15"/>
        </w:numPr>
        <w:ind w:left="720"/>
        <w:jc w:val="both"/>
        <w:rPr>
          <w:rFonts w:ascii="Arial" w:hAnsi="Arial" w:cs="Arial"/>
          <w:color w:val="000000" w:themeColor="text1"/>
        </w:rPr>
      </w:pPr>
      <w:r w:rsidRPr="00822BF6">
        <w:rPr>
          <w:rFonts w:ascii="Arial" w:hAnsi="Arial" w:cs="Arial"/>
          <w:b/>
        </w:rPr>
        <w:t>Capital improvement plans</w:t>
      </w:r>
      <w:r w:rsidR="00AB6AF8" w:rsidRPr="00822BF6">
        <w:rPr>
          <w:rFonts w:ascii="Arial" w:hAnsi="Arial" w:cs="Arial"/>
        </w:rPr>
        <w:t>: S</w:t>
      </w:r>
      <w:r w:rsidRPr="00822BF6">
        <w:rPr>
          <w:rFonts w:ascii="Arial" w:hAnsi="Arial" w:cs="Arial"/>
        </w:rPr>
        <w:t>ome of the larger municipalities have capital improvement plans; most of the smaller ones do not, but they do have local budgeting processes which are used to examine potential expenditures in det</w:t>
      </w:r>
      <w:r w:rsidR="00271A8C" w:rsidRPr="00822BF6">
        <w:rPr>
          <w:rFonts w:ascii="Arial" w:hAnsi="Arial" w:cs="Arial"/>
        </w:rPr>
        <w:t>ail and establish overall spend</w:t>
      </w:r>
      <w:r w:rsidR="00B86D91" w:rsidRPr="00822BF6">
        <w:rPr>
          <w:rFonts w:ascii="Arial" w:hAnsi="Arial" w:cs="Arial"/>
        </w:rPr>
        <w:t>in</w:t>
      </w:r>
      <w:r w:rsidRPr="00822BF6">
        <w:rPr>
          <w:rFonts w:ascii="Arial" w:hAnsi="Arial" w:cs="Arial"/>
        </w:rPr>
        <w:t>g priorities</w:t>
      </w:r>
      <w:r w:rsidR="00AE34D5" w:rsidRPr="00822BF6">
        <w:rPr>
          <w:rFonts w:ascii="Arial" w:hAnsi="Arial" w:cs="Arial"/>
        </w:rPr>
        <w:t>.</w:t>
      </w:r>
      <w:r w:rsidR="00C256DB" w:rsidRPr="00822BF6">
        <w:rPr>
          <w:rFonts w:ascii="Arial" w:hAnsi="Arial" w:cs="Arial"/>
          <w:color w:val="FF0000"/>
        </w:rPr>
        <w:t xml:space="preserve"> In either case, the budget review process is used to evaluate and recommend a course of action or actions contained in the hazard mitigation plan.</w:t>
      </w:r>
    </w:p>
    <w:p w:rsidR="00C256DB" w:rsidRPr="00822BF6" w:rsidRDefault="00C256DB" w:rsidP="00C256DB">
      <w:pPr>
        <w:pStyle w:val="ListParagraph"/>
        <w:rPr>
          <w:rFonts w:ascii="Arial" w:hAnsi="Arial" w:cs="Arial"/>
          <w:sz w:val="24"/>
          <w:szCs w:val="24"/>
        </w:rPr>
      </w:pPr>
    </w:p>
    <w:p w:rsidR="00C256DB" w:rsidRPr="00822BF6" w:rsidRDefault="00C77A01" w:rsidP="00C256DB">
      <w:pPr>
        <w:pStyle w:val="ListParagraph"/>
        <w:numPr>
          <w:ilvl w:val="0"/>
          <w:numId w:val="13"/>
        </w:numPr>
        <w:jc w:val="both"/>
        <w:rPr>
          <w:rFonts w:ascii="Arial" w:hAnsi="Arial" w:cs="Arial"/>
          <w:sz w:val="24"/>
          <w:szCs w:val="24"/>
        </w:rPr>
      </w:pPr>
      <w:r w:rsidRPr="00822BF6">
        <w:rPr>
          <w:rFonts w:ascii="Arial" w:hAnsi="Arial" w:cs="Arial"/>
          <w:b/>
          <w:sz w:val="24"/>
          <w:szCs w:val="24"/>
        </w:rPr>
        <w:t>Road maintenance planning efforts</w:t>
      </w:r>
      <w:r w:rsidR="00AB6AF8" w:rsidRPr="00822BF6">
        <w:rPr>
          <w:rFonts w:ascii="Arial" w:hAnsi="Arial" w:cs="Arial"/>
          <w:b/>
          <w:sz w:val="24"/>
          <w:szCs w:val="24"/>
        </w:rPr>
        <w:t>:</w:t>
      </w:r>
      <w:r w:rsidR="00AB6AF8" w:rsidRPr="00822BF6">
        <w:rPr>
          <w:rFonts w:ascii="Arial" w:hAnsi="Arial" w:cs="Arial"/>
          <w:sz w:val="24"/>
          <w:szCs w:val="24"/>
        </w:rPr>
        <w:t xml:space="preserve"> T</w:t>
      </w:r>
      <w:r w:rsidR="00AE34D5" w:rsidRPr="00822BF6">
        <w:rPr>
          <w:rFonts w:ascii="Arial" w:hAnsi="Arial" w:cs="Arial"/>
          <w:sz w:val="24"/>
          <w:szCs w:val="24"/>
        </w:rPr>
        <w:t xml:space="preserve">hese may include </w:t>
      </w:r>
      <w:r w:rsidR="00261BF6" w:rsidRPr="00822BF6">
        <w:rPr>
          <w:rFonts w:ascii="Arial" w:hAnsi="Arial" w:cs="Arial"/>
          <w:sz w:val="24"/>
          <w:szCs w:val="24"/>
        </w:rPr>
        <w:t>priorities for local improvements, but not necessarily engineering studies or cost benefit analyses.</w:t>
      </w:r>
      <w:r w:rsidR="00C256DB" w:rsidRPr="00822BF6">
        <w:rPr>
          <w:rFonts w:ascii="Arial" w:hAnsi="Arial" w:cs="Arial"/>
          <w:color w:val="FF0000"/>
          <w:sz w:val="24"/>
          <w:szCs w:val="24"/>
        </w:rPr>
        <w:t xml:space="preserve"> In some cases, these planning efforts may include consideration for one or more of the projects contained in the plan.</w:t>
      </w:r>
    </w:p>
    <w:p w:rsidR="00C256DB" w:rsidRPr="00822BF6" w:rsidRDefault="00C256DB" w:rsidP="00C256DB">
      <w:pPr>
        <w:pStyle w:val="ListParagraph"/>
        <w:rPr>
          <w:rFonts w:ascii="Arial" w:hAnsi="Arial" w:cs="Arial"/>
          <w:sz w:val="24"/>
          <w:szCs w:val="24"/>
        </w:rPr>
      </w:pPr>
    </w:p>
    <w:p w:rsidR="00C256DB" w:rsidRPr="00822BF6" w:rsidRDefault="00C77A01" w:rsidP="00C256DB">
      <w:pPr>
        <w:pStyle w:val="ListParagraph"/>
        <w:numPr>
          <w:ilvl w:val="0"/>
          <w:numId w:val="10"/>
        </w:numPr>
        <w:tabs>
          <w:tab w:val="clear" w:pos="1468"/>
        </w:tabs>
        <w:ind w:left="720"/>
        <w:jc w:val="both"/>
        <w:rPr>
          <w:rFonts w:ascii="Arial" w:hAnsi="Arial" w:cs="Arial"/>
          <w:strike/>
          <w:sz w:val="24"/>
          <w:szCs w:val="24"/>
        </w:rPr>
      </w:pPr>
      <w:r w:rsidRPr="00822BF6">
        <w:rPr>
          <w:rFonts w:ascii="Arial" w:hAnsi="Arial" w:cs="Arial"/>
          <w:b/>
          <w:sz w:val="24"/>
          <w:szCs w:val="24"/>
        </w:rPr>
        <w:t>Emergency management and mitigation planning</w:t>
      </w:r>
      <w:r w:rsidR="00261BF6" w:rsidRPr="00822BF6">
        <w:rPr>
          <w:rFonts w:ascii="Arial" w:hAnsi="Arial" w:cs="Arial"/>
          <w:sz w:val="24"/>
          <w:szCs w:val="24"/>
        </w:rPr>
        <w:t xml:space="preserve">. </w:t>
      </w:r>
      <w:r w:rsidR="00084BF1" w:rsidRPr="00822BF6">
        <w:rPr>
          <w:rFonts w:ascii="Arial" w:hAnsi="Arial" w:cs="Arial"/>
          <w:color w:val="FF0000"/>
          <w:sz w:val="24"/>
          <w:szCs w:val="24"/>
        </w:rPr>
        <w:t>Aroostook</w:t>
      </w:r>
      <w:r w:rsidR="00C256DB" w:rsidRPr="00822BF6">
        <w:rPr>
          <w:rFonts w:ascii="Arial" w:hAnsi="Arial" w:cs="Arial"/>
          <w:color w:val="FF0000"/>
          <w:sz w:val="24"/>
          <w:szCs w:val="24"/>
        </w:rPr>
        <w:t xml:space="preserve"> County EMA is the catalyst for helping all jurisdictions focus on hazard mitigation planning including the consideration and refinement of information on hazards contained in this plan and mitigation projects.</w:t>
      </w:r>
    </w:p>
    <w:p w:rsidR="00C256DB" w:rsidRPr="00822BF6" w:rsidRDefault="00C256DB" w:rsidP="00C256DB">
      <w:pPr>
        <w:pStyle w:val="ListParagraph"/>
        <w:rPr>
          <w:rFonts w:ascii="Arial" w:hAnsi="Arial" w:cs="Arial"/>
          <w:sz w:val="24"/>
          <w:szCs w:val="24"/>
        </w:rPr>
      </w:pPr>
    </w:p>
    <w:p w:rsidR="00271A8C" w:rsidRPr="00822BF6" w:rsidRDefault="00C77A01" w:rsidP="00271A8C">
      <w:pPr>
        <w:pStyle w:val="ListParagraph"/>
        <w:numPr>
          <w:ilvl w:val="0"/>
          <w:numId w:val="16"/>
        </w:numPr>
        <w:jc w:val="both"/>
        <w:rPr>
          <w:rFonts w:ascii="Arial" w:hAnsi="Arial" w:cs="Arial"/>
          <w:sz w:val="24"/>
          <w:szCs w:val="24"/>
        </w:rPr>
      </w:pPr>
      <w:r w:rsidRPr="00822BF6">
        <w:rPr>
          <w:rFonts w:ascii="Arial" w:hAnsi="Arial" w:cs="Arial"/>
          <w:b/>
          <w:sz w:val="24"/>
          <w:szCs w:val="24"/>
        </w:rPr>
        <w:t>Fire prevention planning</w:t>
      </w:r>
      <w:r w:rsidR="00261BF6" w:rsidRPr="00822BF6">
        <w:rPr>
          <w:rFonts w:ascii="Arial" w:hAnsi="Arial" w:cs="Arial"/>
          <w:b/>
          <w:sz w:val="24"/>
          <w:szCs w:val="24"/>
        </w:rPr>
        <w:t xml:space="preserve"> and coordination</w:t>
      </w:r>
      <w:r w:rsidR="00261BF6" w:rsidRPr="00822BF6">
        <w:rPr>
          <w:rFonts w:ascii="Arial" w:hAnsi="Arial" w:cs="Arial"/>
          <w:sz w:val="24"/>
          <w:szCs w:val="24"/>
        </w:rPr>
        <w:t>, including participation in mutual aid agreements and multi-town wildfire training exercises</w:t>
      </w:r>
      <w:r w:rsidR="00271A8C" w:rsidRPr="00822BF6">
        <w:rPr>
          <w:rFonts w:ascii="Arial" w:hAnsi="Arial" w:cs="Arial"/>
          <w:sz w:val="24"/>
          <w:szCs w:val="24"/>
        </w:rPr>
        <w:t>.</w:t>
      </w:r>
      <w:r w:rsidR="00261BF6" w:rsidRPr="00822BF6">
        <w:rPr>
          <w:rFonts w:ascii="Arial" w:hAnsi="Arial" w:cs="Arial"/>
          <w:sz w:val="24"/>
          <w:szCs w:val="24"/>
        </w:rPr>
        <w:t xml:space="preserve"> </w:t>
      </w:r>
      <w:r w:rsidR="00271A8C" w:rsidRPr="00822BF6">
        <w:rPr>
          <w:rFonts w:ascii="Arial" w:hAnsi="Arial" w:cs="Arial"/>
          <w:color w:val="FF0000"/>
          <w:sz w:val="24"/>
          <w:szCs w:val="24"/>
        </w:rPr>
        <w:t>These activities are aimed at making municipalities more resilient and less susceptible to wildfires.</w:t>
      </w:r>
    </w:p>
    <w:p w:rsidR="00C256DB" w:rsidRPr="00822BF6" w:rsidRDefault="00C256DB" w:rsidP="00C256DB">
      <w:pPr>
        <w:pStyle w:val="ListParagraph"/>
        <w:rPr>
          <w:rFonts w:ascii="Arial" w:hAnsi="Arial" w:cs="Arial"/>
          <w:sz w:val="24"/>
          <w:szCs w:val="24"/>
        </w:rPr>
      </w:pPr>
    </w:p>
    <w:p w:rsidR="00C77A01" w:rsidRPr="00822BF6" w:rsidRDefault="00C77A01" w:rsidP="0033474B">
      <w:pPr>
        <w:pStyle w:val="ListParagraph"/>
        <w:numPr>
          <w:ilvl w:val="0"/>
          <w:numId w:val="13"/>
        </w:numPr>
        <w:jc w:val="both"/>
        <w:rPr>
          <w:rFonts w:ascii="Arial" w:hAnsi="Arial" w:cs="Arial"/>
          <w:sz w:val="24"/>
          <w:szCs w:val="24"/>
        </w:rPr>
      </w:pPr>
      <w:r w:rsidRPr="00822BF6">
        <w:rPr>
          <w:rFonts w:ascii="Arial" w:hAnsi="Arial" w:cs="Arial"/>
          <w:b/>
          <w:sz w:val="24"/>
          <w:szCs w:val="24"/>
        </w:rPr>
        <w:t>Grant writing</w:t>
      </w:r>
      <w:r w:rsidR="00AB6AF8" w:rsidRPr="00822BF6">
        <w:rPr>
          <w:rFonts w:ascii="Arial" w:hAnsi="Arial" w:cs="Arial"/>
          <w:b/>
          <w:sz w:val="24"/>
          <w:szCs w:val="24"/>
        </w:rPr>
        <w:t>:</w:t>
      </w:r>
      <w:r w:rsidR="00AB6AF8" w:rsidRPr="00822BF6">
        <w:rPr>
          <w:rFonts w:ascii="Arial" w:hAnsi="Arial" w:cs="Arial"/>
          <w:sz w:val="24"/>
          <w:szCs w:val="24"/>
        </w:rPr>
        <w:t xml:space="preserve"> M</w:t>
      </w:r>
      <w:r w:rsidRPr="00822BF6">
        <w:rPr>
          <w:rFonts w:ascii="Arial" w:hAnsi="Arial" w:cs="Arial"/>
          <w:sz w:val="24"/>
          <w:szCs w:val="24"/>
        </w:rPr>
        <w:t xml:space="preserve">ost of the </w:t>
      </w:r>
      <w:r w:rsidR="00666C2B" w:rsidRPr="00822BF6">
        <w:rPr>
          <w:rFonts w:ascii="Arial" w:hAnsi="Arial" w:cs="Arial"/>
          <w:sz w:val="24"/>
          <w:szCs w:val="24"/>
        </w:rPr>
        <w:t>c</w:t>
      </w:r>
      <w:r w:rsidRPr="00822BF6">
        <w:rPr>
          <w:rFonts w:ascii="Arial" w:hAnsi="Arial" w:cs="Arial"/>
          <w:sz w:val="24"/>
          <w:szCs w:val="24"/>
        </w:rPr>
        <w:t>ounty’s municipalities have been active in applying for grants to address municipal priorities.</w:t>
      </w:r>
    </w:p>
    <w:p w:rsidR="00B74999" w:rsidRPr="00822BF6" w:rsidRDefault="00B74999" w:rsidP="0033474B">
      <w:pPr>
        <w:jc w:val="both"/>
        <w:rPr>
          <w:rFonts w:ascii="Arial" w:hAnsi="Arial" w:cs="Arial"/>
        </w:rPr>
      </w:pPr>
    </w:p>
    <w:p w:rsidR="00055D1E" w:rsidRPr="00822BF6" w:rsidRDefault="00055D1E" w:rsidP="0033474B">
      <w:pPr>
        <w:jc w:val="both"/>
        <w:rPr>
          <w:rFonts w:ascii="Arial" w:hAnsi="Arial" w:cs="Arial"/>
          <w:b/>
        </w:rPr>
      </w:pPr>
      <w:r w:rsidRPr="00822BF6">
        <w:rPr>
          <w:rFonts w:ascii="Arial" w:hAnsi="Arial" w:cs="Arial"/>
          <w:b/>
        </w:rPr>
        <w:t xml:space="preserve">Note: See Strategy section of this plan, </w:t>
      </w:r>
      <w:r w:rsidR="00666C2B" w:rsidRPr="00822BF6">
        <w:rPr>
          <w:rFonts w:ascii="Arial" w:hAnsi="Arial" w:cs="Arial"/>
          <w:b/>
          <w:color w:val="FF0000"/>
        </w:rPr>
        <w:t xml:space="preserve">Element C, </w:t>
      </w:r>
      <w:r w:rsidRPr="00822BF6">
        <w:rPr>
          <w:rFonts w:ascii="Arial" w:hAnsi="Arial" w:cs="Arial"/>
          <w:b/>
        </w:rPr>
        <w:t>for a town-by-town summary of existing authorities, policies, programs and resources available to accomplish hazard mitigation.</w:t>
      </w:r>
    </w:p>
    <w:p w:rsidR="00B74999" w:rsidRPr="00822BF6" w:rsidRDefault="00B74999" w:rsidP="0033474B">
      <w:pPr>
        <w:jc w:val="both"/>
        <w:rPr>
          <w:rFonts w:ascii="Arial" w:hAnsi="Arial" w:cs="Arial"/>
        </w:rPr>
      </w:pPr>
    </w:p>
    <w:p w:rsidR="00844922" w:rsidRPr="00822BF6" w:rsidRDefault="00844922" w:rsidP="0033474B">
      <w:pPr>
        <w:jc w:val="both"/>
        <w:rPr>
          <w:rFonts w:ascii="Arial" w:hAnsi="Arial" w:cs="Arial"/>
        </w:rPr>
      </w:pPr>
      <w:r w:rsidRPr="00822BF6">
        <w:rPr>
          <w:rFonts w:ascii="Arial" w:hAnsi="Arial" w:cs="Arial"/>
        </w:rPr>
        <w:t xml:space="preserve">After adoption of the Hazard Mitigation Plan, the Aroostook County EMA will assist the municipal officers in implementing their selected mitigation measures through all available options.  Aroostook County EMA will also continue to assist municipalities with the completion of FEMA Pre-Disaster and Hazard Mitigation Grant packages by working one-on-one with </w:t>
      </w:r>
      <w:r w:rsidR="00091945">
        <w:rPr>
          <w:rFonts w:ascii="Arial" w:hAnsi="Arial" w:cs="Arial"/>
          <w:color w:val="FF0000"/>
        </w:rPr>
        <w:t>l</w:t>
      </w:r>
      <w:r w:rsidR="003D3B54" w:rsidRPr="00822BF6">
        <w:rPr>
          <w:rFonts w:ascii="Arial" w:hAnsi="Arial" w:cs="Arial"/>
          <w:color w:val="FF0000"/>
        </w:rPr>
        <w:t>ocal</w:t>
      </w:r>
      <w:r w:rsidRPr="00822BF6">
        <w:rPr>
          <w:rFonts w:ascii="Arial" w:hAnsi="Arial" w:cs="Arial"/>
        </w:rPr>
        <w:t xml:space="preserve"> representatives, hosting grant workshops, facilitating contact with state agencies and disseminating notification of grant opportunities.</w:t>
      </w:r>
    </w:p>
    <w:p w:rsidR="00844922" w:rsidRPr="00822BF6" w:rsidRDefault="00844922" w:rsidP="0033474B">
      <w:pPr>
        <w:jc w:val="both"/>
        <w:rPr>
          <w:rFonts w:ascii="Arial" w:hAnsi="Arial" w:cs="Arial"/>
          <w:highlight w:val="lightGray"/>
        </w:rPr>
      </w:pPr>
    </w:p>
    <w:p w:rsidR="00844922" w:rsidRPr="00822BF6" w:rsidRDefault="00AB6AF8" w:rsidP="0033474B">
      <w:pPr>
        <w:jc w:val="both"/>
        <w:rPr>
          <w:rFonts w:ascii="Arial" w:hAnsi="Arial" w:cs="Arial"/>
        </w:rPr>
      </w:pPr>
      <w:r w:rsidRPr="00822BF6">
        <w:rPr>
          <w:rFonts w:ascii="Arial" w:hAnsi="Arial" w:cs="Arial"/>
        </w:rPr>
        <w:t>Aroostook EMA has requested that t</w:t>
      </w:r>
      <w:r w:rsidR="00844922" w:rsidRPr="00822BF6">
        <w:rPr>
          <w:rFonts w:ascii="Arial" w:hAnsi="Arial" w:cs="Arial"/>
        </w:rPr>
        <w:t xml:space="preserve">he individual or committee within each municipality that is responsible for the implementation and completion of each mitigation measure notify Aroostook County EMA whenever assistance is needed or whenever a measure is completed.  Existing programs such as local comprehensive planning efforts, municipal road maintenance planning efforts, and emergency management programs will be utilized to their greatest extent to complete the community’s mitigation measures. </w:t>
      </w:r>
    </w:p>
    <w:p w:rsidR="00844922" w:rsidRPr="00822BF6" w:rsidRDefault="00844922" w:rsidP="0033474B">
      <w:pPr>
        <w:jc w:val="both"/>
        <w:rPr>
          <w:rFonts w:ascii="Arial" w:hAnsi="Arial" w:cs="Arial"/>
        </w:rPr>
      </w:pPr>
    </w:p>
    <w:p w:rsidR="00055D1E" w:rsidRPr="00822BF6" w:rsidRDefault="00055D1E" w:rsidP="0033474B">
      <w:pPr>
        <w:jc w:val="both"/>
        <w:rPr>
          <w:rFonts w:ascii="Arial" w:hAnsi="Arial" w:cs="Arial"/>
        </w:rPr>
      </w:pPr>
      <w:r w:rsidRPr="00822BF6">
        <w:rPr>
          <w:rFonts w:ascii="Arial" w:hAnsi="Arial" w:cs="Arial"/>
        </w:rPr>
        <w:t xml:space="preserve">The table of projects contained in </w:t>
      </w:r>
      <w:r w:rsidR="00666C2B" w:rsidRPr="00822BF6">
        <w:rPr>
          <w:rFonts w:ascii="Arial" w:hAnsi="Arial" w:cs="Arial"/>
          <w:color w:val="FF0000"/>
        </w:rPr>
        <w:t xml:space="preserve">Element C, part 2 </w:t>
      </w:r>
      <w:r w:rsidRPr="00822BF6">
        <w:rPr>
          <w:rFonts w:ascii="Arial" w:hAnsi="Arial" w:cs="Arial"/>
        </w:rPr>
        <w:t>of this plan demonstrate</w:t>
      </w:r>
      <w:r w:rsidR="00822BF6">
        <w:rPr>
          <w:rFonts w:ascii="Arial" w:hAnsi="Arial" w:cs="Arial"/>
          <w:color w:val="FF0000"/>
        </w:rPr>
        <w:t>s</w:t>
      </w:r>
      <w:r w:rsidRPr="00822BF6">
        <w:rPr>
          <w:rFonts w:ascii="Arial" w:hAnsi="Arial" w:cs="Arial"/>
        </w:rPr>
        <w:t xml:space="preserve">, through the identification of new projects and completed projects, specific municipalities that have been active in road maintenance planning efforts and capital improvements. </w:t>
      </w:r>
      <w:r w:rsidR="004644BE" w:rsidRPr="00822BF6">
        <w:rPr>
          <w:rFonts w:ascii="Arial" w:hAnsi="Arial" w:cs="Arial"/>
        </w:rPr>
        <w:t xml:space="preserve">As shown in </w:t>
      </w:r>
      <w:r w:rsidR="00666C2B" w:rsidRPr="00822BF6">
        <w:rPr>
          <w:rFonts w:ascii="Arial" w:hAnsi="Arial" w:cs="Arial"/>
          <w:color w:val="FF0000"/>
        </w:rPr>
        <w:t xml:space="preserve">Element C, part 2, </w:t>
      </w:r>
      <w:r w:rsidR="00261BF6" w:rsidRPr="00822BF6">
        <w:rPr>
          <w:rFonts w:ascii="Arial" w:hAnsi="Arial" w:cs="Arial"/>
        </w:rPr>
        <w:t>a number of municipalities have completed some of their projects and/or identified new projects.  However, a greater number of projects have been deferred because of a lack of funding.</w:t>
      </w:r>
    </w:p>
    <w:p w:rsidR="00203719" w:rsidRPr="00822BF6" w:rsidRDefault="00203719" w:rsidP="00203719">
      <w:pPr>
        <w:jc w:val="both"/>
        <w:rPr>
          <w:rFonts w:ascii="Arial" w:hAnsi="Arial" w:cs="Arial"/>
        </w:rPr>
      </w:pPr>
    </w:p>
    <w:p w:rsidR="00203719" w:rsidRPr="00822BF6" w:rsidRDefault="00203719" w:rsidP="00203719">
      <w:pPr>
        <w:jc w:val="both"/>
        <w:rPr>
          <w:rFonts w:ascii="Arial" w:hAnsi="Arial" w:cs="Arial"/>
        </w:rPr>
      </w:pPr>
      <w:r w:rsidRPr="00822BF6">
        <w:rPr>
          <w:rFonts w:ascii="Arial" w:hAnsi="Arial" w:cs="Arial"/>
        </w:rPr>
        <w:t xml:space="preserve">As documented in </w:t>
      </w:r>
      <w:r w:rsidR="00666C2B" w:rsidRPr="00822BF6">
        <w:rPr>
          <w:rFonts w:ascii="Arial" w:hAnsi="Arial" w:cs="Arial"/>
          <w:color w:val="FF0000"/>
        </w:rPr>
        <w:t>Element C,</w:t>
      </w:r>
      <w:r w:rsidR="00666C2B" w:rsidRPr="00822BF6">
        <w:rPr>
          <w:rFonts w:ascii="Arial" w:hAnsi="Arial" w:cs="Arial"/>
        </w:rPr>
        <w:t xml:space="preserve"> </w:t>
      </w:r>
      <w:r w:rsidRPr="00822BF6">
        <w:rPr>
          <w:rFonts w:ascii="Arial" w:hAnsi="Arial" w:cs="Arial"/>
        </w:rPr>
        <w:t>Aroostook County EMA’s community assistance activities include EMA meetings that have kept local officials informed of hazard mitigation issues and have periodically included presentations by experts and officials on various mitigation topics such as river ice training.</w:t>
      </w:r>
    </w:p>
    <w:p w:rsidR="00203719" w:rsidRPr="00822BF6" w:rsidRDefault="00203719" w:rsidP="00203719">
      <w:pPr>
        <w:jc w:val="both"/>
        <w:rPr>
          <w:rFonts w:ascii="Arial" w:hAnsi="Arial" w:cs="Arial"/>
        </w:rPr>
      </w:pPr>
    </w:p>
    <w:p w:rsidR="002D079D" w:rsidRPr="00822BF6" w:rsidRDefault="002D079D" w:rsidP="00203719">
      <w:pPr>
        <w:jc w:val="both"/>
        <w:rPr>
          <w:rFonts w:ascii="Arial" w:hAnsi="Arial" w:cs="Arial"/>
        </w:rPr>
      </w:pPr>
      <w:r w:rsidRPr="00822BF6">
        <w:rPr>
          <w:rFonts w:ascii="Arial" w:hAnsi="Arial" w:cs="Arial"/>
        </w:rPr>
        <w:t>Aroostook County EMA also includes information about hazard mitigation on its website including public education materials about the importance of flood insurance.</w:t>
      </w:r>
    </w:p>
    <w:p w:rsidR="00C77A01" w:rsidRPr="00822BF6" w:rsidRDefault="00C77A01" w:rsidP="0033474B">
      <w:pPr>
        <w:jc w:val="both"/>
        <w:rPr>
          <w:rFonts w:ascii="Arial" w:hAnsi="Arial" w:cs="Arial"/>
        </w:rPr>
      </w:pPr>
    </w:p>
    <w:p w:rsidR="00844922" w:rsidRPr="00822BF6" w:rsidRDefault="00844922" w:rsidP="0033474B">
      <w:pPr>
        <w:pStyle w:val="Footer"/>
        <w:jc w:val="both"/>
        <w:rPr>
          <w:rFonts w:ascii="Arial" w:hAnsi="Arial" w:cs="Arial"/>
        </w:rPr>
      </w:pPr>
      <w:r w:rsidRPr="00822BF6">
        <w:rPr>
          <w:rFonts w:ascii="Arial" w:hAnsi="Arial" w:cs="Arial"/>
        </w:rPr>
        <w:t xml:space="preserve">Aroostook County </w:t>
      </w:r>
      <w:r w:rsidR="00271A8C" w:rsidRPr="00822BF6">
        <w:rPr>
          <w:rFonts w:ascii="Arial" w:hAnsi="Arial" w:cs="Arial"/>
          <w:color w:val="FF0000"/>
        </w:rPr>
        <w:t xml:space="preserve">EMA </w:t>
      </w:r>
      <w:r w:rsidRPr="00822BF6">
        <w:rPr>
          <w:rFonts w:ascii="Arial" w:hAnsi="Arial" w:cs="Arial"/>
        </w:rPr>
        <w:t xml:space="preserve">is committed to involving the public directly in the continued reshaping and updating of the Hazard Mitigation Plan.  </w:t>
      </w:r>
      <w:r w:rsidR="00EF19E9" w:rsidRPr="00822BF6">
        <w:rPr>
          <w:rFonts w:ascii="Arial" w:hAnsi="Arial" w:cs="Arial"/>
          <w:color w:val="FF0000"/>
        </w:rPr>
        <w:t xml:space="preserve">All </w:t>
      </w:r>
      <w:r w:rsidRPr="00822BF6">
        <w:rPr>
          <w:rFonts w:ascii="Arial" w:hAnsi="Arial" w:cs="Arial"/>
        </w:rPr>
        <w:t xml:space="preserve">meetings will continue to be open </w:t>
      </w:r>
      <w:r w:rsidRPr="00822BF6">
        <w:rPr>
          <w:rFonts w:ascii="Arial" w:hAnsi="Arial" w:cs="Arial"/>
        </w:rPr>
        <w:lastRenderedPageBreak/>
        <w:t>to the public for opportunities to comment on and provide meaningful input on the Plan.</w:t>
      </w:r>
      <w:r w:rsidR="00882036" w:rsidRPr="00822BF6">
        <w:rPr>
          <w:rFonts w:ascii="Arial" w:hAnsi="Arial" w:cs="Arial"/>
        </w:rPr>
        <w:t xml:space="preserve"> Notices of upcoming Hazard Mitigation Planning Team meetings will be posted on the Aroostook EMA website and Facebook page. </w:t>
      </w:r>
    </w:p>
    <w:p w:rsidR="00844922" w:rsidRPr="00822BF6" w:rsidRDefault="00844922" w:rsidP="0033474B">
      <w:pPr>
        <w:pStyle w:val="Footer"/>
        <w:jc w:val="both"/>
        <w:rPr>
          <w:rFonts w:ascii="Arial" w:hAnsi="Arial" w:cs="Arial"/>
        </w:rPr>
      </w:pPr>
    </w:p>
    <w:p w:rsidR="00844922" w:rsidRPr="00822BF6" w:rsidRDefault="00844922" w:rsidP="0033474B">
      <w:pPr>
        <w:pStyle w:val="Footer"/>
        <w:jc w:val="both"/>
        <w:rPr>
          <w:rFonts w:ascii="Arial" w:hAnsi="Arial" w:cs="Arial"/>
        </w:rPr>
      </w:pPr>
      <w:r w:rsidRPr="00822BF6">
        <w:rPr>
          <w:rFonts w:ascii="Arial" w:hAnsi="Arial" w:cs="Arial"/>
        </w:rPr>
        <w:t xml:space="preserve">Aroostook County EMA will also provide a public comment period at each meeting of the Hazard Mitigation </w:t>
      </w:r>
      <w:r w:rsidR="009848E5" w:rsidRPr="00822BF6">
        <w:rPr>
          <w:rFonts w:ascii="Arial" w:hAnsi="Arial" w:cs="Arial"/>
        </w:rPr>
        <w:t xml:space="preserve">Planning </w:t>
      </w:r>
      <w:r w:rsidRPr="00822BF6">
        <w:rPr>
          <w:rFonts w:ascii="Arial" w:hAnsi="Arial" w:cs="Arial"/>
        </w:rPr>
        <w:t xml:space="preserve">Team.  The purpose of the public comment period is to provide a public forum for input. The County EMA will be responsible for providing public notice for each meeting of the Hazard </w:t>
      </w:r>
      <w:r w:rsidR="009848E5" w:rsidRPr="00822BF6">
        <w:rPr>
          <w:rFonts w:ascii="Arial" w:hAnsi="Arial" w:cs="Arial"/>
        </w:rPr>
        <w:t xml:space="preserve">Mitigation </w:t>
      </w:r>
      <w:r w:rsidRPr="00822BF6">
        <w:rPr>
          <w:rFonts w:ascii="Arial" w:hAnsi="Arial" w:cs="Arial"/>
        </w:rPr>
        <w:t xml:space="preserve">Planning Team, for hosting the meeting, and for including information about the public comment period.  </w:t>
      </w:r>
    </w:p>
    <w:p w:rsidR="00261BF6" w:rsidRPr="00822BF6" w:rsidRDefault="00261BF6" w:rsidP="0033474B">
      <w:pPr>
        <w:pStyle w:val="Footer"/>
        <w:jc w:val="both"/>
        <w:rPr>
          <w:rFonts w:ascii="Arial" w:hAnsi="Arial" w:cs="Arial"/>
        </w:rPr>
      </w:pPr>
    </w:p>
    <w:p w:rsidR="00D94EF0" w:rsidRPr="00822BF6" w:rsidRDefault="00261BF6" w:rsidP="009D261D">
      <w:pPr>
        <w:pStyle w:val="Footer"/>
        <w:jc w:val="both"/>
        <w:rPr>
          <w:rFonts w:ascii="Arial" w:hAnsi="Arial" w:cs="Arial"/>
          <w:strike/>
        </w:rPr>
      </w:pPr>
      <w:r w:rsidRPr="00822BF6">
        <w:rPr>
          <w:rFonts w:ascii="Arial" w:hAnsi="Arial" w:cs="Arial"/>
        </w:rPr>
        <w:t xml:space="preserve">Aroostook County EMA will also continue to provide advisories on its website when public safety may be impacted by hazards such as flooding or </w:t>
      </w:r>
      <w:r w:rsidR="006C2190" w:rsidRPr="00822BF6">
        <w:rPr>
          <w:rFonts w:ascii="Arial" w:hAnsi="Arial" w:cs="Arial"/>
        </w:rPr>
        <w:t>other potentially severe storms</w:t>
      </w:r>
      <w:r w:rsidRPr="00822BF6">
        <w:rPr>
          <w:rFonts w:ascii="Arial" w:hAnsi="Arial" w:cs="Arial"/>
        </w:rPr>
        <w:t>.</w:t>
      </w:r>
      <w:r w:rsidR="009D261D" w:rsidRPr="00822BF6">
        <w:rPr>
          <w:rFonts w:ascii="Arial" w:hAnsi="Arial" w:cs="Arial"/>
        </w:rPr>
        <w:t xml:space="preserve"> </w:t>
      </w:r>
    </w:p>
    <w:p w:rsidR="00844922" w:rsidRPr="00822BF6" w:rsidRDefault="00844922" w:rsidP="0033474B">
      <w:pPr>
        <w:jc w:val="both"/>
        <w:rPr>
          <w:rFonts w:ascii="Arial" w:hAnsi="Arial" w:cs="Arial"/>
        </w:rPr>
      </w:pPr>
      <w:r w:rsidRPr="00822BF6">
        <w:rPr>
          <w:rFonts w:ascii="Arial" w:hAnsi="Arial" w:cs="Arial"/>
        </w:rPr>
        <w:t>The address and phone number of the Aroostook County EMA office is:</w:t>
      </w:r>
    </w:p>
    <w:p w:rsidR="00D94EF0" w:rsidRPr="00822BF6" w:rsidRDefault="00D94EF0" w:rsidP="0033474B">
      <w:pPr>
        <w:jc w:val="both"/>
        <w:rPr>
          <w:rFonts w:ascii="Arial" w:hAnsi="Arial" w:cs="Arial"/>
        </w:rPr>
      </w:pPr>
    </w:p>
    <w:p w:rsidR="009D261D" w:rsidRPr="00822BF6" w:rsidRDefault="00844922" w:rsidP="00741CE8">
      <w:pPr>
        <w:ind w:left="360"/>
        <w:rPr>
          <w:rFonts w:ascii="Arial" w:hAnsi="Arial" w:cs="Arial"/>
        </w:rPr>
      </w:pPr>
      <w:r w:rsidRPr="00822BF6">
        <w:rPr>
          <w:rFonts w:ascii="Arial" w:hAnsi="Arial" w:cs="Arial"/>
        </w:rPr>
        <w:t>Aroostook County Emergency Management Agency</w:t>
      </w:r>
      <w:r w:rsidRPr="00822BF6">
        <w:rPr>
          <w:rFonts w:ascii="Arial" w:hAnsi="Arial" w:cs="Arial"/>
        </w:rPr>
        <w:br/>
        <w:t>158 Sweden Street</w:t>
      </w:r>
      <w:r w:rsidRPr="00822BF6">
        <w:rPr>
          <w:rFonts w:ascii="Arial" w:hAnsi="Arial" w:cs="Arial"/>
        </w:rPr>
        <w:br/>
        <w:t>Caribou, ME 04736</w:t>
      </w:r>
      <w:r w:rsidRPr="00822BF6">
        <w:rPr>
          <w:rFonts w:ascii="Arial" w:hAnsi="Arial" w:cs="Arial"/>
        </w:rPr>
        <w:br/>
        <w:t>Phone (207) 493-4328</w:t>
      </w:r>
      <w:r w:rsidRPr="00822BF6">
        <w:rPr>
          <w:rFonts w:ascii="Arial" w:hAnsi="Arial" w:cs="Arial"/>
        </w:rPr>
        <w:br/>
        <w:t>Fax (207) 493-4357</w:t>
      </w:r>
    </w:p>
    <w:p w:rsidR="00844922" w:rsidRPr="00822BF6" w:rsidRDefault="00844922" w:rsidP="00741CE8">
      <w:pPr>
        <w:ind w:left="360"/>
        <w:rPr>
          <w:rFonts w:ascii="Arial" w:hAnsi="Arial" w:cs="Arial"/>
          <w:b/>
        </w:rPr>
      </w:pPr>
      <w:r w:rsidRPr="00822BF6">
        <w:rPr>
          <w:rFonts w:ascii="Arial" w:hAnsi="Arial" w:cs="Arial"/>
        </w:rPr>
        <w:t>Email</w:t>
      </w:r>
      <w:r w:rsidR="00893941" w:rsidRPr="00822BF6">
        <w:rPr>
          <w:rFonts w:ascii="Arial" w:hAnsi="Arial" w:cs="Arial"/>
        </w:rPr>
        <w:t>:  darren@aroostookema.com</w:t>
      </w:r>
      <w:r w:rsidRPr="00822BF6">
        <w:rPr>
          <w:rFonts w:ascii="Arial" w:hAnsi="Arial" w:cs="Arial"/>
        </w:rPr>
        <w:tab/>
      </w:r>
    </w:p>
    <w:sectPr w:rsidR="00844922" w:rsidRPr="00822BF6" w:rsidSect="00252F75">
      <w:headerReference w:type="default" r:id="rId8"/>
      <w:footerReference w:type="even" r:id="rId9"/>
      <w:foot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D78" w:rsidRDefault="006E3D78">
      <w:r>
        <w:separator/>
      </w:r>
    </w:p>
  </w:endnote>
  <w:endnote w:type="continuationSeparator" w:id="0">
    <w:p w:rsidR="006E3D78" w:rsidRDefault="006E3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013" w:rsidRDefault="00A55013" w:rsidP="0044222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5013" w:rsidRDefault="00A5501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013" w:rsidRDefault="00A55013" w:rsidP="00AD29EC">
    <w:pPr>
      <w:pStyle w:val="Footer"/>
      <w:rPr>
        <w:rFonts w:ascii="Arial" w:hAnsi="Arial" w:cs="Arial"/>
        <w:sz w:val="20"/>
        <w:szCs w:val="20"/>
      </w:rPr>
    </w:pPr>
  </w:p>
  <w:p w:rsidR="00413DF8" w:rsidRPr="00413DF8" w:rsidRDefault="00413DF8" w:rsidP="00413DF8">
    <w:pPr>
      <w:pStyle w:val="Footer"/>
      <w:framePr w:w="4336" w:wrap="around" w:vAnchor="text" w:hAnchor="page" w:x="4351" w:y="36"/>
      <w:jc w:val="center"/>
      <w:rPr>
        <w:rFonts w:ascii="Arial" w:hAnsi="Arial" w:cs="Arial"/>
        <w:color w:val="FF0000"/>
      </w:rPr>
    </w:pPr>
    <w:r w:rsidRPr="00413DF8">
      <w:rPr>
        <w:rFonts w:ascii="Arial" w:hAnsi="Arial" w:cs="Arial"/>
        <w:color w:val="FF0000"/>
      </w:rPr>
      <w:t>Plan Maintenance</w:t>
    </w:r>
  </w:p>
  <w:p w:rsidR="00413DF8" w:rsidRPr="00413DF8" w:rsidRDefault="00413DF8" w:rsidP="00413DF8">
    <w:pPr>
      <w:pStyle w:val="Footer"/>
      <w:framePr w:w="4336" w:wrap="around" w:vAnchor="text" w:hAnchor="page" w:x="4351" w:y="36"/>
      <w:jc w:val="center"/>
      <w:rPr>
        <w:rFonts w:ascii="Arial" w:hAnsi="Arial" w:cs="Arial"/>
        <w:color w:val="FF0000"/>
      </w:rPr>
    </w:pPr>
    <w:r w:rsidRPr="00413DF8">
      <w:rPr>
        <w:rFonts w:ascii="Arial" w:hAnsi="Arial" w:cs="Arial"/>
        <w:color w:val="FF0000"/>
      </w:rPr>
      <w:t xml:space="preserve">D - </w:t>
    </w:r>
    <w:sdt>
      <w:sdtPr>
        <w:rPr>
          <w:rFonts w:ascii="Arial" w:hAnsi="Arial" w:cs="Arial"/>
          <w:color w:val="FF0000"/>
        </w:rPr>
        <w:id w:val="1873425826"/>
        <w:docPartObj>
          <w:docPartGallery w:val="Page Numbers (Bottom of Page)"/>
          <w:docPartUnique/>
        </w:docPartObj>
      </w:sdtPr>
      <w:sdtEndPr>
        <w:rPr>
          <w:noProof/>
        </w:rPr>
      </w:sdtEndPr>
      <w:sdtContent>
        <w:r w:rsidRPr="00413DF8">
          <w:rPr>
            <w:rFonts w:ascii="Arial" w:hAnsi="Arial" w:cs="Arial"/>
            <w:color w:val="FF0000"/>
          </w:rPr>
          <w:fldChar w:fldCharType="begin"/>
        </w:r>
        <w:r w:rsidRPr="00413DF8">
          <w:rPr>
            <w:rFonts w:ascii="Arial" w:hAnsi="Arial" w:cs="Arial"/>
            <w:color w:val="FF0000"/>
          </w:rPr>
          <w:instrText xml:space="preserve"> PAGE   \* MERGEFORMAT </w:instrText>
        </w:r>
        <w:r w:rsidRPr="00413DF8">
          <w:rPr>
            <w:rFonts w:ascii="Arial" w:hAnsi="Arial" w:cs="Arial"/>
            <w:color w:val="FF0000"/>
          </w:rPr>
          <w:fldChar w:fldCharType="separate"/>
        </w:r>
        <w:r w:rsidR="00464DDD">
          <w:rPr>
            <w:rFonts w:ascii="Arial" w:hAnsi="Arial" w:cs="Arial"/>
            <w:noProof/>
            <w:color w:val="FF0000"/>
          </w:rPr>
          <w:t>1</w:t>
        </w:r>
        <w:r w:rsidRPr="00413DF8">
          <w:rPr>
            <w:rFonts w:ascii="Arial" w:hAnsi="Arial" w:cs="Arial"/>
            <w:noProof/>
            <w:color w:val="FF0000"/>
          </w:rPr>
          <w:fldChar w:fldCharType="end"/>
        </w:r>
      </w:sdtContent>
    </w:sdt>
  </w:p>
  <w:p w:rsidR="0033474B" w:rsidRPr="007235FA" w:rsidRDefault="0033474B" w:rsidP="00A14AAE">
    <w:pPr>
      <w:pStyle w:val="Footer"/>
      <w:rPr>
        <w:rFonts w:ascii="Arial" w:hAnsi="Arial" w:cs="Arial"/>
        <w:color w:val="FF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D78" w:rsidRDefault="006E3D78">
      <w:r>
        <w:separator/>
      </w:r>
    </w:p>
  </w:footnote>
  <w:footnote w:type="continuationSeparator" w:id="0">
    <w:p w:rsidR="006E3D78" w:rsidRDefault="006E3D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5FA" w:rsidRPr="00741CE8" w:rsidRDefault="007235FA" w:rsidP="007235FA">
    <w:pPr>
      <w:pStyle w:val="Header"/>
      <w:jc w:val="center"/>
      <w:rPr>
        <w:rFonts w:ascii="Arial" w:hAnsi="Arial" w:cs="Arial"/>
        <w:b/>
      </w:rPr>
    </w:pPr>
    <w:r w:rsidRPr="008F48C3">
      <w:rPr>
        <w:rFonts w:ascii="Arial" w:hAnsi="Arial" w:cs="Arial"/>
        <w:b/>
      </w:rPr>
      <w:t xml:space="preserve">AROOSTOOK COUNTY HAZARD MITIGATION PLAN – </w:t>
    </w:r>
    <w:r w:rsidR="00413DF8">
      <w:rPr>
        <w:rFonts w:ascii="Arial" w:hAnsi="Arial" w:cs="Arial"/>
        <w:b/>
        <w:color w:val="FF0000"/>
      </w:rPr>
      <w:t xml:space="preserve">2026 </w:t>
    </w:r>
    <w:r w:rsidRPr="00741CE8">
      <w:rPr>
        <w:rFonts w:ascii="Arial" w:hAnsi="Arial" w:cs="Arial"/>
        <w:b/>
      </w:rPr>
      <w:t>Update</w:t>
    </w:r>
  </w:p>
  <w:p w:rsidR="007235FA" w:rsidRPr="00741CE8" w:rsidRDefault="007235FA" w:rsidP="007235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155A"/>
    <w:multiLevelType w:val="hybridMultilevel"/>
    <w:tmpl w:val="9A486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CA4E9E"/>
    <w:multiLevelType w:val="hybridMultilevel"/>
    <w:tmpl w:val="80467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34E6F"/>
    <w:multiLevelType w:val="hybridMultilevel"/>
    <w:tmpl w:val="65A26036"/>
    <w:lvl w:ilvl="0" w:tplc="6F4874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187AEA"/>
    <w:multiLevelType w:val="hybridMultilevel"/>
    <w:tmpl w:val="502AE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4A15CA"/>
    <w:multiLevelType w:val="hybridMultilevel"/>
    <w:tmpl w:val="307C8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27B75D5"/>
    <w:multiLevelType w:val="hybridMultilevel"/>
    <w:tmpl w:val="8DECFA56"/>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6">
    <w:nsid w:val="245928E5"/>
    <w:multiLevelType w:val="singleLevel"/>
    <w:tmpl w:val="1DA813E4"/>
    <w:lvl w:ilvl="0">
      <w:start w:val="2"/>
      <w:numFmt w:val="decimal"/>
      <w:lvlText w:val="%1."/>
      <w:lvlJc w:val="left"/>
      <w:pPr>
        <w:tabs>
          <w:tab w:val="num" w:pos="720"/>
        </w:tabs>
        <w:ind w:left="720" w:hanging="720"/>
      </w:pPr>
      <w:rPr>
        <w:rFonts w:hint="default"/>
      </w:rPr>
    </w:lvl>
  </w:abstractNum>
  <w:abstractNum w:abstractNumId="7">
    <w:nsid w:val="276805D3"/>
    <w:multiLevelType w:val="hybridMultilevel"/>
    <w:tmpl w:val="5560D7E2"/>
    <w:lvl w:ilvl="0" w:tplc="04090001">
      <w:start w:val="1"/>
      <w:numFmt w:val="bullet"/>
      <w:lvlText w:val=""/>
      <w:lvlJc w:val="left"/>
      <w:pPr>
        <w:tabs>
          <w:tab w:val="num" w:pos="1468"/>
        </w:tabs>
        <w:ind w:left="1468" w:hanging="360"/>
      </w:pPr>
      <w:rPr>
        <w:rFonts w:ascii="Symbol" w:hAnsi="Symbol" w:hint="default"/>
      </w:rPr>
    </w:lvl>
    <w:lvl w:ilvl="1" w:tplc="04090003" w:tentative="1">
      <w:start w:val="1"/>
      <w:numFmt w:val="bullet"/>
      <w:lvlText w:val="o"/>
      <w:lvlJc w:val="left"/>
      <w:pPr>
        <w:tabs>
          <w:tab w:val="num" w:pos="2188"/>
        </w:tabs>
        <w:ind w:left="2188" w:hanging="360"/>
      </w:pPr>
      <w:rPr>
        <w:rFonts w:ascii="Courier New" w:hAnsi="Courier New" w:cs="Courier New" w:hint="default"/>
      </w:rPr>
    </w:lvl>
    <w:lvl w:ilvl="2" w:tplc="04090005" w:tentative="1">
      <w:start w:val="1"/>
      <w:numFmt w:val="bullet"/>
      <w:lvlText w:val=""/>
      <w:lvlJc w:val="left"/>
      <w:pPr>
        <w:tabs>
          <w:tab w:val="num" w:pos="2908"/>
        </w:tabs>
        <w:ind w:left="2908" w:hanging="360"/>
      </w:pPr>
      <w:rPr>
        <w:rFonts w:ascii="Wingdings" w:hAnsi="Wingdings" w:hint="default"/>
      </w:rPr>
    </w:lvl>
    <w:lvl w:ilvl="3" w:tplc="04090001" w:tentative="1">
      <w:start w:val="1"/>
      <w:numFmt w:val="bullet"/>
      <w:lvlText w:val=""/>
      <w:lvlJc w:val="left"/>
      <w:pPr>
        <w:tabs>
          <w:tab w:val="num" w:pos="3628"/>
        </w:tabs>
        <w:ind w:left="3628" w:hanging="360"/>
      </w:pPr>
      <w:rPr>
        <w:rFonts w:ascii="Symbol" w:hAnsi="Symbol" w:hint="default"/>
      </w:rPr>
    </w:lvl>
    <w:lvl w:ilvl="4" w:tplc="04090003" w:tentative="1">
      <w:start w:val="1"/>
      <w:numFmt w:val="bullet"/>
      <w:lvlText w:val="o"/>
      <w:lvlJc w:val="left"/>
      <w:pPr>
        <w:tabs>
          <w:tab w:val="num" w:pos="4348"/>
        </w:tabs>
        <w:ind w:left="4348" w:hanging="360"/>
      </w:pPr>
      <w:rPr>
        <w:rFonts w:ascii="Courier New" w:hAnsi="Courier New" w:cs="Courier New" w:hint="default"/>
      </w:rPr>
    </w:lvl>
    <w:lvl w:ilvl="5" w:tplc="04090005" w:tentative="1">
      <w:start w:val="1"/>
      <w:numFmt w:val="bullet"/>
      <w:lvlText w:val=""/>
      <w:lvlJc w:val="left"/>
      <w:pPr>
        <w:tabs>
          <w:tab w:val="num" w:pos="5068"/>
        </w:tabs>
        <w:ind w:left="5068" w:hanging="360"/>
      </w:pPr>
      <w:rPr>
        <w:rFonts w:ascii="Wingdings" w:hAnsi="Wingdings" w:hint="default"/>
      </w:rPr>
    </w:lvl>
    <w:lvl w:ilvl="6" w:tplc="04090001" w:tentative="1">
      <w:start w:val="1"/>
      <w:numFmt w:val="bullet"/>
      <w:lvlText w:val=""/>
      <w:lvlJc w:val="left"/>
      <w:pPr>
        <w:tabs>
          <w:tab w:val="num" w:pos="5788"/>
        </w:tabs>
        <w:ind w:left="5788" w:hanging="360"/>
      </w:pPr>
      <w:rPr>
        <w:rFonts w:ascii="Symbol" w:hAnsi="Symbol" w:hint="default"/>
      </w:rPr>
    </w:lvl>
    <w:lvl w:ilvl="7" w:tplc="04090003" w:tentative="1">
      <w:start w:val="1"/>
      <w:numFmt w:val="bullet"/>
      <w:lvlText w:val="o"/>
      <w:lvlJc w:val="left"/>
      <w:pPr>
        <w:tabs>
          <w:tab w:val="num" w:pos="6508"/>
        </w:tabs>
        <w:ind w:left="6508" w:hanging="360"/>
      </w:pPr>
      <w:rPr>
        <w:rFonts w:ascii="Courier New" w:hAnsi="Courier New" w:cs="Courier New" w:hint="default"/>
      </w:rPr>
    </w:lvl>
    <w:lvl w:ilvl="8" w:tplc="04090005" w:tentative="1">
      <w:start w:val="1"/>
      <w:numFmt w:val="bullet"/>
      <w:lvlText w:val=""/>
      <w:lvlJc w:val="left"/>
      <w:pPr>
        <w:tabs>
          <w:tab w:val="num" w:pos="7228"/>
        </w:tabs>
        <w:ind w:left="7228" w:hanging="360"/>
      </w:pPr>
      <w:rPr>
        <w:rFonts w:ascii="Wingdings" w:hAnsi="Wingdings" w:hint="default"/>
      </w:rPr>
    </w:lvl>
  </w:abstractNum>
  <w:abstractNum w:abstractNumId="8">
    <w:nsid w:val="278D79BC"/>
    <w:multiLevelType w:val="hybridMultilevel"/>
    <w:tmpl w:val="CB8AFEE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2A344896"/>
    <w:multiLevelType w:val="hybridMultilevel"/>
    <w:tmpl w:val="168C76C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42A15F3E"/>
    <w:multiLevelType w:val="hybridMultilevel"/>
    <w:tmpl w:val="0E703BC4"/>
    <w:lvl w:ilvl="0" w:tplc="8B40783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6200169"/>
    <w:multiLevelType w:val="hybridMultilevel"/>
    <w:tmpl w:val="5AB41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9894DFA"/>
    <w:multiLevelType w:val="multilevel"/>
    <w:tmpl w:val="58F29AF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nsid w:val="4A2A6687"/>
    <w:multiLevelType w:val="hybridMultilevel"/>
    <w:tmpl w:val="96A6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29A3575"/>
    <w:multiLevelType w:val="hybridMultilevel"/>
    <w:tmpl w:val="58F29AF0"/>
    <w:lvl w:ilvl="0" w:tplc="3B96559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65623018"/>
    <w:multiLevelType w:val="hybridMultilevel"/>
    <w:tmpl w:val="7B525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4"/>
  </w:num>
  <w:num w:numId="4">
    <w:abstractNumId w:val="12"/>
  </w:num>
  <w:num w:numId="5">
    <w:abstractNumId w:val="8"/>
  </w:num>
  <w:num w:numId="6">
    <w:abstractNumId w:val="0"/>
  </w:num>
  <w:num w:numId="7">
    <w:abstractNumId w:val="15"/>
  </w:num>
  <w:num w:numId="8">
    <w:abstractNumId w:val="5"/>
  </w:num>
  <w:num w:numId="9">
    <w:abstractNumId w:val="4"/>
  </w:num>
  <w:num w:numId="10">
    <w:abstractNumId w:val="7"/>
  </w:num>
  <w:num w:numId="11">
    <w:abstractNumId w:val="11"/>
  </w:num>
  <w:num w:numId="12">
    <w:abstractNumId w:val="2"/>
  </w:num>
  <w:num w:numId="13">
    <w:abstractNumId w:val="1"/>
  </w:num>
  <w:num w:numId="14">
    <w:abstractNumId w:val="3"/>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DA3"/>
    <w:rsid w:val="00003F1D"/>
    <w:rsid w:val="00005666"/>
    <w:rsid w:val="00047E51"/>
    <w:rsid w:val="00055868"/>
    <w:rsid w:val="00055D1E"/>
    <w:rsid w:val="0006157A"/>
    <w:rsid w:val="000659C4"/>
    <w:rsid w:val="00076B35"/>
    <w:rsid w:val="00084BF1"/>
    <w:rsid w:val="00090962"/>
    <w:rsid w:val="00091945"/>
    <w:rsid w:val="000A4AA4"/>
    <w:rsid w:val="000B02BC"/>
    <w:rsid w:val="000B1C21"/>
    <w:rsid w:val="000B245F"/>
    <w:rsid w:val="000E3D39"/>
    <w:rsid w:val="000F06B5"/>
    <w:rsid w:val="000F10CD"/>
    <w:rsid w:val="001031AD"/>
    <w:rsid w:val="00106E95"/>
    <w:rsid w:val="00126B1D"/>
    <w:rsid w:val="001406AA"/>
    <w:rsid w:val="0016017C"/>
    <w:rsid w:val="001A2805"/>
    <w:rsid w:val="001A6C62"/>
    <w:rsid w:val="001B5FC8"/>
    <w:rsid w:val="001C38BF"/>
    <w:rsid w:val="001E05E7"/>
    <w:rsid w:val="001E0B6D"/>
    <w:rsid w:val="001E1F7D"/>
    <w:rsid w:val="001F5A32"/>
    <w:rsid w:val="001F6280"/>
    <w:rsid w:val="00201A25"/>
    <w:rsid w:val="00203719"/>
    <w:rsid w:val="002205EF"/>
    <w:rsid w:val="00220E2C"/>
    <w:rsid w:val="00252F75"/>
    <w:rsid w:val="00261BF6"/>
    <w:rsid w:val="00270C3F"/>
    <w:rsid w:val="00271A8C"/>
    <w:rsid w:val="00272BBD"/>
    <w:rsid w:val="00281678"/>
    <w:rsid w:val="002902E2"/>
    <w:rsid w:val="002A01E2"/>
    <w:rsid w:val="002B2DC3"/>
    <w:rsid w:val="002B3A2E"/>
    <w:rsid w:val="002D079D"/>
    <w:rsid w:val="002E14DF"/>
    <w:rsid w:val="002E5EC9"/>
    <w:rsid w:val="002F7828"/>
    <w:rsid w:val="0033474B"/>
    <w:rsid w:val="003378F5"/>
    <w:rsid w:val="00351A1F"/>
    <w:rsid w:val="00364906"/>
    <w:rsid w:val="00370164"/>
    <w:rsid w:val="003756AF"/>
    <w:rsid w:val="00375952"/>
    <w:rsid w:val="00380705"/>
    <w:rsid w:val="00385BA4"/>
    <w:rsid w:val="003912C1"/>
    <w:rsid w:val="003A1E3B"/>
    <w:rsid w:val="003A5FF7"/>
    <w:rsid w:val="003B6686"/>
    <w:rsid w:val="003B7E0A"/>
    <w:rsid w:val="003C2C4B"/>
    <w:rsid w:val="003D11A6"/>
    <w:rsid w:val="003D3B54"/>
    <w:rsid w:val="003D7F0D"/>
    <w:rsid w:val="003E01E7"/>
    <w:rsid w:val="003E02F9"/>
    <w:rsid w:val="003E3E9E"/>
    <w:rsid w:val="003F126C"/>
    <w:rsid w:val="00413DF8"/>
    <w:rsid w:val="00415168"/>
    <w:rsid w:val="0044222E"/>
    <w:rsid w:val="004433F0"/>
    <w:rsid w:val="00461B55"/>
    <w:rsid w:val="004644BE"/>
    <w:rsid w:val="00464B1B"/>
    <w:rsid w:val="00464DDD"/>
    <w:rsid w:val="00491E12"/>
    <w:rsid w:val="00491E8F"/>
    <w:rsid w:val="004A7116"/>
    <w:rsid w:val="004B7314"/>
    <w:rsid w:val="004D4394"/>
    <w:rsid w:val="004D665E"/>
    <w:rsid w:val="004E27B8"/>
    <w:rsid w:val="004E2D2E"/>
    <w:rsid w:val="004F35CD"/>
    <w:rsid w:val="00504E71"/>
    <w:rsid w:val="00512DA3"/>
    <w:rsid w:val="00514217"/>
    <w:rsid w:val="005315AF"/>
    <w:rsid w:val="0053190E"/>
    <w:rsid w:val="00533A2F"/>
    <w:rsid w:val="00554DBB"/>
    <w:rsid w:val="0056780C"/>
    <w:rsid w:val="0058315F"/>
    <w:rsid w:val="005B0FE6"/>
    <w:rsid w:val="005D07F2"/>
    <w:rsid w:val="005F1005"/>
    <w:rsid w:val="006266DA"/>
    <w:rsid w:val="006273F9"/>
    <w:rsid w:val="00645C30"/>
    <w:rsid w:val="0064652F"/>
    <w:rsid w:val="00661B12"/>
    <w:rsid w:val="0066214F"/>
    <w:rsid w:val="00666C2B"/>
    <w:rsid w:val="00670D33"/>
    <w:rsid w:val="00686491"/>
    <w:rsid w:val="006907AF"/>
    <w:rsid w:val="006C2190"/>
    <w:rsid w:val="006D4984"/>
    <w:rsid w:val="006E3D78"/>
    <w:rsid w:val="006F305D"/>
    <w:rsid w:val="006F730D"/>
    <w:rsid w:val="007235FA"/>
    <w:rsid w:val="0073466D"/>
    <w:rsid w:val="00741CE8"/>
    <w:rsid w:val="007420B2"/>
    <w:rsid w:val="00752641"/>
    <w:rsid w:val="00753F9E"/>
    <w:rsid w:val="00755D52"/>
    <w:rsid w:val="00762265"/>
    <w:rsid w:val="00786C7D"/>
    <w:rsid w:val="00790C8B"/>
    <w:rsid w:val="00796CFC"/>
    <w:rsid w:val="007A27B1"/>
    <w:rsid w:val="00806EE0"/>
    <w:rsid w:val="00816323"/>
    <w:rsid w:val="00822BF6"/>
    <w:rsid w:val="00825CFA"/>
    <w:rsid w:val="0083690F"/>
    <w:rsid w:val="00842AC5"/>
    <w:rsid w:val="00844922"/>
    <w:rsid w:val="00853777"/>
    <w:rsid w:val="00874B96"/>
    <w:rsid w:val="00882036"/>
    <w:rsid w:val="008919D4"/>
    <w:rsid w:val="00893941"/>
    <w:rsid w:val="008964BB"/>
    <w:rsid w:val="008B18D4"/>
    <w:rsid w:val="008B4815"/>
    <w:rsid w:val="008D2441"/>
    <w:rsid w:val="008F00CB"/>
    <w:rsid w:val="008F48C3"/>
    <w:rsid w:val="008F62AE"/>
    <w:rsid w:val="00913998"/>
    <w:rsid w:val="009177A1"/>
    <w:rsid w:val="00923878"/>
    <w:rsid w:val="0094210E"/>
    <w:rsid w:val="00944047"/>
    <w:rsid w:val="00951FCB"/>
    <w:rsid w:val="009758F5"/>
    <w:rsid w:val="00984620"/>
    <w:rsid w:val="009848E5"/>
    <w:rsid w:val="00997850"/>
    <w:rsid w:val="009A58E1"/>
    <w:rsid w:val="009B4875"/>
    <w:rsid w:val="009B671C"/>
    <w:rsid w:val="009C06F5"/>
    <w:rsid w:val="009D261D"/>
    <w:rsid w:val="009D475F"/>
    <w:rsid w:val="009E7E71"/>
    <w:rsid w:val="00A03D1D"/>
    <w:rsid w:val="00A05677"/>
    <w:rsid w:val="00A108EE"/>
    <w:rsid w:val="00A14AAE"/>
    <w:rsid w:val="00A329DD"/>
    <w:rsid w:val="00A55013"/>
    <w:rsid w:val="00A65159"/>
    <w:rsid w:val="00A67ED3"/>
    <w:rsid w:val="00A74746"/>
    <w:rsid w:val="00A75C29"/>
    <w:rsid w:val="00AA23C3"/>
    <w:rsid w:val="00AB45E3"/>
    <w:rsid w:val="00AB6AF8"/>
    <w:rsid w:val="00AC4649"/>
    <w:rsid w:val="00AC62A2"/>
    <w:rsid w:val="00AD29EC"/>
    <w:rsid w:val="00AE34D5"/>
    <w:rsid w:val="00AF242C"/>
    <w:rsid w:val="00AF29F0"/>
    <w:rsid w:val="00AF6C66"/>
    <w:rsid w:val="00B02623"/>
    <w:rsid w:val="00B15730"/>
    <w:rsid w:val="00B22C78"/>
    <w:rsid w:val="00B3190E"/>
    <w:rsid w:val="00B47F94"/>
    <w:rsid w:val="00B62972"/>
    <w:rsid w:val="00B7099C"/>
    <w:rsid w:val="00B74999"/>
    <w:rsid w:val="00B75DC4"/>
    <w:rsid w:val="00B76285"/>
    <w:rsid w:val="00B86D91"/>
    <w:rsid w:val="00B978D0"/>
    <w:rsid w:val="00BA325E"/>
    <w:rsid w:val="00BA6E63"/>
    <w:rsid w:val="00BC24C6"/>
    <w:rsid w:val="00BD5436"/>
    <w:rsid w:val="00BE4E58"/>
    <w:rsid w:val="00BE4F2E"/>
    <w:rsid w:val="00BE7124"/>
    <w:rsid w:val="00BF50E9"/>
    <w:rsid w:val="00BF6B6F"/>
    <w:rsid w:val="00C0573D"/>
    <w:rsid w:val="00C134D8"/>
    <w:rsid w:val="00C22F6E"/>
    <w:rsid w:val="00C256DB"/>
    <w:rsid w:val="00C31169"/>
    <w:rsid w:val="00C3571F"/>
    <w:rsid w:val="00C376A3"/>
    <w:rsid w:val="00C74ACE"/>
    <w:rsid w:val="00C77A01"/>
    <w:rsid w:val="00C83D6A"/>
    <w:rsid w:val="00C91916"/>
    <w:rsid w:val="00CA2094"/>
    <w:rsid w:val="00CA31D4"/>
    <w:rsid w:val="00CB13D2"/>
    <w:rsid w:val="00CB4DA3"/>
    <w:rsid w:val="00CC4EE4"/>
    <w:rsid w:val="00CC55C0"/>
    <w:rsid w:val="00CD50C8"/>
    <w:rsid w:val="00CE4830"/>
    <w:rsid w:val="00D0234A"/>
    <w:rsid w:val="00D037EF"/>
    <w:rsid w:val="00D15DE4"/>
    <w:rsid w:val="00D16D56"/>
    <w:rsid w:val="00D21A39"/>
    <w:rsid w:val="00D27C23"/>
    <w:rsid w:val="00D3589F"/>
    <w:rsid w:val="00D72118"/>
    <w:rsid w:val="00D75415"/>
    <w:rsid w:val="00D82EFA"/>
    <w:rsid w:val="00D83423"/>
    <w:rsid w:val="00D83505"/>
    <w:rsid w:val="00D8564D"/>
    <w:rsid w:val="00D94EF0"/>
    <w:rsid w:val="00D96C70"/>
    <w:rsid w:val="00DA4417"/>
    <w:rsid w:val="00DA7D64"/>
    <w:rsid w:val="00DB7E90"/>
    <w:rsid w:val="00DC34D7"/>
    <w:rsid w:val="00DC7745"/>
    <w:rsid w:val="00DE40DE"/>
    <w:rsid w:val="00DE4876"/>
    <w:rsid w:val="00DE6A7D"/>
    <w:rsid w:val="00DF64FF"/>
    <w:rsid w:val="00DF7533"/>
    <w:rsid w:val="00E15D09"/>
    <w:rsid w:val="00E329BC"/>
    <w:rsid w:val="00E40922"/>
    <w:rsid w:val="00E42787"/>
    <w:rsid w:val="00E46900"/>
    <w:rsid w:val="00E50363"/>
    <w:rsid w:val="00E57BDA"/>
    <w:rsid w:val="00E71D54"/>
    <w:rsid w:val="00E84A48"/>
    <w:rsid w:val="00E9058B"/>
    <w:rsid w:val="00E95347"/>
    <w:rsid w:val="00EC71BD"/>
    <w:rsid w:val="00ED48F3"/>
    <w:rsid w:val="00EE4E88"/>
    <w:rsid w:val="00EF19E9"/>
    <w:rsid w:val="00F05029"/>
    <w:rsid w:val="00F124F1"/>
    <w:rsid w:val="00F14567"/>
    <w:rsid w:val="00F14937"/>
    <w:rsid w:val="00F3144A"/>
    <w:rsid w:val="00F36659"/>
    <w:rsid w:val="00F51927"/>
    <w:rsid w:val="00F62C55"/>
    <w:rsid w:val="00F77B6C"/>
    <w:rsid w:val="00F86448"/>
    <w:rsid w:val="00FC2289"/>
    <w:rsid w:val="00FD3091"/>
    <w:rsid w:val="00FD67FA"/>
    <w:rsid w:val="00FF1A6B"/>
    <w:rsid w:val="00FF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1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D75415"/>
    <w:pPr>
      <w:tabs>
        <w:tab w:val="center" w:pos="4320"/>
        <w:tab w:val="right" w:pos="8640"/>
      </w:tabs>
    </w:pPr>
  </w:style>
  <w:style w:type="character" w:styleId="PageNumber">
    <w:name w:val="page number"/>
    <w:basedOn w:val="DefaultParagraphFont"/>
    <w:rsid w:val="00D75415"/>
  </w:style>
  <w:style w:type="paragraph" w:styleId="Title">
    <w:name w:val="Title"/>
    <w:basedOn w:val="Normal"/>
    <w:qFormat/>
    <w:rsid w:val="00DA4417"/>
    <w:pPr>
      <w:jc w:val="center"/>
    </w:pPr>
    <w:rPr>
      <w:b/>
      <w:szCs w:val="20"/>
    </w:rPr>
  </w:style>
  <w:style w:type="character" w:styleId="Hyperlink">
    <w:name w:val="Hyperlink"/>
    <w:basedOn w:val="DefaultParagraphFont"/>
    <w:rsid w:val="00415168"/>
    <w:rPr>
      <w:color w:val="0000FF"/>
      <w:u w:val="single"/>
    </w:rPr>
  </w:style>
  <w:style w:type="paragraph" w:styleId="Header">
    <w:name w:val="header"/>
    <w:basedOn w:val="Normal"/>
    <w:link w:val="HeaderChar"/>
    <w:rsid w:val="005F1005"/>
    <w:pPr>
      <w:tabs>
        <w:tab w:val="center" w:pos="4320"/>
        <w:tab w:val="right" w:pos="8640"/>
      </w:tabs>
    </w:pPr>
  </w:style>
  <w:style w:type="paragraph" w:styleId="BalloonText">
    <w:name w:val="Balloon Text"/>
    <w:basedOn w:val="Normal"/>
    <w:link w:val="BalloonTextChar"/>
    <w:uiPriority w:val="99"/>
    <w:semiHidden/>
    <w:rsid w:val="003E02F9"/>
    <w:rPr>
      <w:rFonts w:ascii="Tahoma" w:hAnsi="Tahoma" w:cs="Tahoma"/>
      <w:sz w:val="16"/>
      <w:szCs w:val="16"/>
    </w:rPr>
  </w:style>
  <w:style w:type="paragraph" w:styleId="DocumentMap">
    <w:name w:val="Document Map"/>
    <w:basedOn w:val="Normal"/>
    <w:semiHidden/>
    <w:rsid w:val="00370164"/>
    <w:pPr>
      <w:shd w:val="clear" w:color="auto" w:fill="000080"/>
    </w:pPr>
    <w:rPr>
      <w:rFonts w:ascii="Tahoma" w:hAnsi="Tahoma" w:cs="Tahoma"/>
      <w:sz w:val="20"/>
      <w:szCs w:val="20"/>
    </w:rPr>
  </w:style>
  <w:style w:type="character" w:customStyle="1" w:styleId="FooterChar">
    <w:name w:val="Footer Char"/>
    <w:basedOn w:val="DefaultParagraphFont"/>
    <w:link w:val="Footer"/>
    <w:rsid w:val="00844922"/>
    <w:rPr>
      <w:sz w:val="24"/>
      <w:szCs w:val="24"/>
    </w:rPr>
  </w:style>
  <w:style w:type="paragraph" w:styleId="ListParagraph">
    <w:name w:val="List Paragraph"/>
    <w:basedOn w:val="Normal"/>
    <w:uiPriority w:val="34"/>
    <w:qFormat/>
    <w:rsid w:val="00844922"/>
    <w:pPr>
      <w:ind w:left="720"/>
      <w:contextualSpacing/>
    </w:pPr>
    <w:rPr>
      <w:rFonts w:ascii="Calibri" w:eastAsia="Calibri" w:hAnsi="Calibri"/>
      <w:sz w:val="22"/>
      <w:szCs w:val="22"/>
    </w:rPr>
  </w:style>
  <w:style w:type="character" w:customStyle="1" w:styleId="HeaderChar">
    <w:name w:val="Header Char"/>
    <w:basedOn w:val="DefaultParagraphFont"/>
    <w:link w:val="Header"/>
    <w:rsid w:val="007235FA"/>
    <w:rPr>
      <w:sz w:val="24"/>
      <w:szCs w:val="24"/>
    </w:rPr>
  </w:style>
  <w:style w:type="character" w:customStyle="1" w:styleId="BalloonTextChar">
    <w:name w:val="Balloon Text Char"/>
    <w:basedOn w:val="DefaultParagraphFont"/>
    <w:link w:val="BalloonText"/>
    <w:uiPriority w:val="99"/>
    <w:semiHidden/>
    <w:rsid w:val="00413D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1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D75415"/>
    <w:pPr>
      <w:tabs>
        <w:tab w:val="center" w:pos="4320"/>
        <w:tab w:val="right" w:pos="8640"/>
      </w:tabs>
    </w:pPr>
  </w:style>
  <w:style w:type="character" w:styleId="PageNumber">
    <w:name w:val="page number"/>
    <w:basedOn w:val="DefaultParagraphFont"/>
    <w:rsid w:val="00D75415"/>
  </w:style>
  <w:style w:type="paragraph" w:styleId="Title">
    <w:name w:val="Title"/>
    <w:basedOn w:val="Normal"/>
    <w:qFormat/>
    <w:rsid w:val="00DA4417"/>
    <w:pPr>
      <w:jc w:val="center"/>
    </w:pPr>
    <w:rPr>
      <w:b/>
      <w:szCs w:val="20"/>
    </w:rPr>
  </w:style>
  <w:style w:type="character" w:styleId="Hyperlink">
    <w:name w:val="Hyperlink"/>
    <w:basedOn w:val="DefaultParagraphFont"/>
    <w:rsid w:val="00415168"/>
    <w:rPr>
      <w:color w:val="0000FF"/>
      <w:u w:val="single"/>
    </w:rPr>
  </w:style>
  <w:style w:type="paragraph" w:styleId="Header">
    <w:name w:val="header"/>
    <w:basedOn w:val="Normal"/>
    <w:link w:val="HeaderChar"/>
    <w:rsid w:val="005F1005"/>
    <w:pPr>
      <w:tabs>
        <w:tab w:val="center" w:pos="4320"/>
        <w:tab w:val="right" w:pos="8640"/>
      </w:tabs>
    </w:pPr>
  </w:style>
  <w:style w:type="paragraph" w:styleId="BalloonText">
    <w:name w:val="Balloon Text"/>
    <w:basedOn w:val="Normal"/>
    <w:link w:val="BalloonTextChar"/>
    <w:uiPriority w:val="99"/>
    <w:semiHidden/>
    <w:rsid w:val="003E02F9"/>
    <w:rPr>
      <w:rFonts w:ascii="Tahoma" w:hAnsi="Tahoma" w:cs="Tahoma"/>
      <w:sz w:val="16"/>
      <w:szCs w:val="16"/>
    </w:rPr>
  </w:style>
  <w:style w:type="paragraph" w:styleId="DocumentMap">
    <w:name w:val="Document Map"/>
    <w:basedOn w:val="Normal"/>
    <w:semiHidden/>
    <w:rsid w:val="00370164"/>
    <w:pPr>
      <w:shd w:val="clear" w:color="auto" w:fill="000080"/>
    </w:pPr>
    <w:rPr>
      <w:rFonts w:ascii="Tahoma" w:hAnsi="Tahoma" w:cs="Tahoma"/>
      <w:sz w:val="20"/>
      <w:szCs w:val="20"/>
    </w:rPr>
  </w:style>
  <w:style w:type="character" w:customStyle="1" w:styleId="FooterChar">
    <w:name w:val="Footer Char"/>
    <w:basedOn w:val="DefaultParagraphFont"/>
    <w:link w:val="Footer"/>
    <w:rsid w:val="00844922"/>
    <w:rPr>
      <w:sz w:val="24"/>
      <w:szCs w:val="24"/>
    </w:rPr>
  </w:style>
  <w:style w:type="paragraph" w:styleId="ListParagraph">
    <w:name w:val="List Paragraph"/>
    <w:basedOn w:val="Normal"/>
    <w:uiPriority w:val="34"/>
    <w:qFormat/>
    <w:rsid w:val="00844922"/>
    <w:pPr>
      <w:ind w:left="720"/>
      <w:contextualSpacing/>
    </w:pPr>
    <w:rPr>
      <w:rFonts w:ascii="Calibri" w:eastAsia="Calibri" w:hAnsi="Calibri"/>
      <w:sz w:val="22"/>
      <w:szCs w:val="22"/>
    </w:rPr>
  </w:style>
  <w:style w:type="character" w:customStyle="1" w:styleId="HeaderChar">
    <w:name w:val="Header Char"/>
    <w:basedOn w:val="DefaultParagraphFont"/>
    <w:link w:val="Header"/>
    <w:rsid w:val="007235FA"/>
    <w:rPr>
      <w:sz w:val="24"/>
      <w:szCs w:val="24"/>
    </w:rPr>
  </w:style>
  <w:style w:type="character" w:customStyle="1" w:styleId="BalloonTextChar">
    <w:name w:val="Balloon Text Char"/>
    <w:basedOn w:val="DefaultParagraphFont"/>
    <w:link w:val="BalloonText"/>
    <w:uiPriority w:val="99"/>
    <w:semiHidden/>
    <w:rsid w:val="00413D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10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2218</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SECTION 6 PLAN MAINTENANCE PROCESS</vt:lpstr>
    </vt:vector>
  </TitlesOfParts>
  <Company>HP</Company>
  <LinksUpToDate>false</LinksUpToDate>
  <CharactersWithSpaces>14838</CharactersWithSpaces>
  <SharedDoc>false</SharedDoc>
  <HLinks>
    <vt:vector size="12" baseType="variant">
      <vt:variant>
        <vt:i4>6422632</vt:i4>
      </vt:variant>
      <vt:variant>
        <vt:i4>3</vt:i4>
      </vt:variant>
      <vt:variant>
        <vt:i4>0</vt:i4>
      </vt:variant>
      <vt:variant>
        <vt:i4>5</vt:i4>
      </vt:variant>
      <vt:variant>
        <vt:lpwstr>http://www.aroostook.me.us/</vt:lpwstr>
      </vt:variant>
      <vt:variant>
        <vt:lpwstr/>
      </vt:variant>
      <vt:variant>
        <vt:i4>2752532</vt:i4>
      </vt:variant>
      <vt:variant>
        <vt:i4>0</vt:i4>
      </vt:variant>
      <vt:variant>
        <vt:i4>0</vt:i4>
      </vt:variant>
      <vt:variant>
        <vt:i4>5</vt:i4>
      </vt:variant>
      <vt:variant>
        <vt:lpwstr>mailto:vern@aroostookema.com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6 PLAN MAINTENANCE PROCESS</dc:title>
  <dc:creator>MCRPC</dc:creator>
  <cp:lastModifiedBy>Rich</cp:lastModifiedBy>
  <cp:revision>2</cp:revision>
  <cp:lastPrinted>2015-07-14T12:05:00Z</cp:lastPrinted>
  <dcterms:created xsi:type="dcterms:W3CDTF">2026-09-08T14:47:00Z</dcterms:created>
  <dcterms:modified xsi:type="dcterms:W3CDTF">2026-09-08T14:47:00Z</dcterms:modified>
</cp:coreProperties>
</file>